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66" w:rsidRPr="00A064F8" w:rsidRDefault="00720066" w:rsidP="00A064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66" w:rsidRPr="00A064F8" w:rsidRDefault="00A064F8" w:rsidP="00A064F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064F8">
        <w:rPr>
          <w:rFonts w:ascii="Times New Roman" w:hAnsi="Times New Roman" w:cs="Times New Roman"/>
          <w:sz w:val="24"/>
          <w:szCs w:val="24"/>
        </w:rPr>
        <w:t>Информационная справка по приведению площадки центров образования естественнонаучной и технологической направленностей в соответствии с методическими рекомендациями</w:t>
      </w:r>
    </w:p>
    <w:p w:rsidR="00A064F8" w:rsidRPr="00A064F8" w:rsidRDefault="00A064F8" w:rsidP="00A064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64F8" w:rsidRPr="00A064F8" w:rsidRDefault="00A064F8" w:rsidP="00A064F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459" w:tblpY="1891"/>
        <w:tblW w:w="10030" w:type="dxa"/>
        <w:tblLook w:val="04A0" w:firstRow="1" w:lastRow="0" w:firstColumn="1" w:lastColumn="0" w:noHBand="0" w:noVBand="1"/>
      </w:tblPr>
      <w:tblGrid>
        <w:gridCol w:w="817"/>
        <w:gridCol w:w="4570"/>
        <w:gridCol w:w="4643"/>
      </w:tblGrid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естественнонаучной и технологической направленностей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с.Казинка  Грязинского муниципального района Липецкой области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399071 Российская Федерация, Липецкая область, Грязинский муниципальный район, сельское поселение  Казинский сельсовет, село Казинка, улица Садовая, здание 14а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Антонина Викторовна </w:t>
            </w:r>
            <w:hyperlink r:id="rId7" w:history="1">
              <w:r w:rsidRPr="00A064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shkolakazinka_gr@mail.ru</w:t>
              </w:r>
            </w:hyperlink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 89042944255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центра образования естественнонаучной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Игорь Олегович 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Pastuhov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2009@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rambler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064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89508026396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Полукарова Татьяна Викторовна</w:t>
            </w:r>
          </w:p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64F8" w:rsidRPr="00A064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polukarova_1976@mail.ru</w:t>
              </w:r>
            </w:hyperlink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89191627710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специальный раздел «Центр «Точка роста» официального сайта общеобразовательной организации </w:t>
            </w:r>
          </w:p>
        </w:tc>
        <w:tc>
          <w:tcPr>
            <w:tcW w:w="4643" w:type="dxa"/>
          </w:tcPr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A064F8" w:rsidRPr="00A064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http://школа-села-казинка.рф/trosta</w:t>
              </w:r>
            </w:hyperlink>
            <w:r w:rsidR="00A064F8" w:rsidRPr="00A0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для 7-9 классов, 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для 10-11 классов, 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для 8-9 классов, 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для 10-11 классов, 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для 5-9 классов, </w:t>
            </w:r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10-11 классов.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</w:t>
            </w:r>
            <w:r w:rsidRPr="00A0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внеурочной деятельности "Робототехника"</w:t>
              </w:r>
            </w:hyperlink>
          </w:p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внеурочной деятельности "Юный изобретатель"</w:t>
              </w:r>
            </w:hyperlink>
          </w:p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Рабочая программа внеурочной </w:t>
              </w:r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деятельности "Физика в задачах и экспериментах"</w:t>
              </w:r>
            </w:hyperlink>
          </w:p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внеурочной деятельности "Практическая биология"</w:t>
              </w:r>
            </w:hyperlink>
          </w:p>
          <w:p w:rsidR="00A064F8" w:rsidRPr="00A064F8" w:rsidRDefault="00D12D6B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4F8" w:rsidRPr="00A064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внеурочной деятельности "За страницами учебника- биологии"</w:t>
              </w:r>
            </w:hyperlink>
          </w:p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Рабочая программа  внеурочной деятельности «Удивительный мир  химии»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F8" w:rsidRPr="00567A4E" w:rsidRDefault="00567A4E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A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http://школа-села-казинка.рф/pagerostatp</w:t>
            </w:r>
          </w:p>
        </w:tc>
      </w:tr>
      <w:tr w:rsidR="00A064F8" w:rsidRPr="00A064F8" w:rsidTr="008A46EB">
        <w:tc>
          <w:tcPr>
            <w:tcW w:w="817" w:type="dxa"/>
          </w:tcPr>
          <w:p w:rsidR="00A064F8" w:rsidRPr="00A064F8" w:rsidRDefault="00A064F8" w:rsidP="00A064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A064F8" w:rsidRPr="00A064F8" w:rsidRDefault="00A064F8" w:rsidP="00A06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0066" w:rsidRDefault="00720066" w:rsidP="00A064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64F8" w:rsidRDefault="00A064F8" w:rsidP="00A064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64F8" w:rsidRDefault="00A064F8" w:rsidP="00A064F8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58BC8CE" wp14:editId="4EA34507">
            <wp:simplePos x="0" y="0"/>
            <wp:positionH relativeFrom="column">
              <wp:posOffset>1472565</wp:posOffset>
            </wp:positionH>
            <wp:positionV relativeFrom="paragraph">
              <wp:posOffset>191770</wp:posOffset>
            </wp:positionV>
            <wp:extent cx="1804670" cy="1706880"/>
            <wp:effectExtent l="0" t="0" r="508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  <w:r w:rsidR="00C84EB6" w:rsidRPr="00A064F8">
        <w:rPr>
          <w:rFonts w:ascii="Times New Roman" w:hAnsi="Times New Roman" w:cs="Times New Roman"/>
        </w:rPr>
        <w:t xml:space="preserve"> </w:t>
      </w:r>
    </w:p>
    <w:p w:rsidR="00A064F8" w:rsidRDefault="00A064F8" w:rsidP="00A064F8">
      <w:pPr>
        <w:tabs>
          <w:tab w:val="left" w:pos="1620"/>
        </w:tabs>
        <w:rPr>
          <w:rFonts w:ascii="Times New Roman" w:hAnsi="Times New Roman" w:cs="Times New Roman"/>
        </w:rPr>
      </w:pPr>
    </w:p>
    <w:p w:rsidR="00720066" w:rsidRPr="00A064F8" w:rsidRDefault="00567A4E" w:rsidP="00567A4E">
      <w:pPr>
        <w:pStyle w:val="a6"/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        </w:t>
      </w:r>
      <w:r>
        <w:rPr>
          <w:rFonts w:ascii="Times New Roman" w:hAnsi="Times New Roman" w:cs="Times New Roman"/>
          <w:sz w:val="24"/>
          <w:szCs w:val="24"/>
        </w:rPr>
        <w:tab/>
        <w:t>А.В.Бирюкова</w:t>
      </w:r>
    </w:p>
    <w:sectPr w:rsidR="00720066" w:rsidRPr="00A064F8" w:rsidSect="00720066">
      <w:pgSz w:w="11906" w:h="16838"/>
      <w:pgMar w:top="1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6B" w:rsidRDefault="00D12D6B" w:rsidP="00720066">
      <w:pPr>
        <w:spacing w:after="0" w:line="240" w:lineRule="auto"/>
      </w:pPr>
      <w:r>
        <w:separator/>
      </w:r>
    </w:p>
  </w:endnote>
  <w:endnote w:type="continuationSeparator" w:id="0">
    <w:p w:rsidR="00D12D6B" w:rsidRDefault="00D12D6B" w:rsidP="007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6B" w:rsidRDefault="00D12D6B" w:rsidP="00720066">
      <w:pPr>
        <w:spacing w:after="0" w:line="240" w:lineRule="auto"/>
      </w:pPr>
      <w:r>
        <w:separator/>
      </w:r>
    </w:p>
  </w:footnote>
  <w:footnote w:type="continuationSeparator" w:id="0">
    <w:p w:rsidR="00D12D6B" w:rsidRDefault="00D12D6B" w:rsidP="0072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506"/>
    <w:multiLevelType w:val="hybridMultilevel"/>
    <w:tmpl w:val="ED46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56C"/>
    <w:multiLevelType w:val="hybridMultilevel"/>
    <w:tmpl w:val="11F4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5"/>
    <w:rsid w:val="00180EBE"/>
    <w:rsid w:val="00200279"/>
    <w:rsid w:val="002B4B34"/>
    <w:rsid w:val="003E6748"/>
    <w:rsid w:val="00567A4E"/>
    <w:rsid w:val="006708D0"/>
    <w:rsid w:val="00720066"/>
    <w:rsid w:val="007E7FE2"/>
    <w:rsid w:val="00804BCE"/>
    <w:rsid w:val="008F405E"/>
    <w:rsid w:val="009869AF"/>
    <w:rsid w:val="00A064F8"/>
    <w:rsid w:val="00C84EB6"/>
    <w:rsid w:val="00D12D6B"/>
    <w:rsid w:val="00E12622"/>
    <w:rsid w:val="00E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CC8B"/>
  <w15:docId w15:val="{1EB102F4-84F2-46B2-BBB0-D450148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2BA5"/>
    <w:rPr>
      <w:color w:val="0000FF" w:themeColor="hyperlink"/>
      <w:u w:val="single"/>
    </w:rPr>
  </w:style>
  <w:style w:type="paragraph" w:styleId="a6">
    <w:name w:val="No Spacing"/>
    <w:uiPriority w:val="1"/>
    <w:qFormat/>
    <w:rsid w:val="00ED2BA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2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066"/>
  </w:style>
  <w:style w:type="paragraph" w:styleId="a9">
    <w:name w:val="footer"/>
    <w:basedOn w:val="a"/>
    <w:link w:val="aa"/>
    <w:uiPriority w:val="99"/>
    <w:unhideWhenUsed/>
    <w:rsid w:val="0072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karova_1976@mail.ru" TargetMode="External"/><Relationship Id="rId13" Type="http://schemas.openxmlformats.org/officeDocument/2006/relationships/hyperlink" Target="https://docs.google.com/document/d/1hiOkvM_D8TFroGH3_OhZHe89gtWjLV0v/edit?usp=sharing&amp;ouid=11549731412374319695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kazinka_gr@mail.ru" TargetMode="External"/><Relationship Id="rId12" Type="http://schemas.openxmlformats.org/officeDocument/2006/relationships/hyperlink" Target="https://docs.google.com/document/d/1UQhIOaDsvU1p3dmGGLfyZOCBkyWwLqi1/edit?usp=sharing&amp;ouid=115497314123743196958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MQ7KTyq15Hr9i5gmljHLxuKs1m-MctGY/edit?usp=sharing&amp;ouid=115497314123743196958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docs.google.com/document/d/1uU_37_0nFMVwPPCxz5Ze0WJn7TZ0oCK-/edit?usp=sharing&amp;ouid=115497314123743196958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-&#1089;&#1077;&#1083;&#1072;-&#1082;&#1072;&#1079;&#1080;&#1085;&#1082;&#1072;.&#1088;&#1092;/trosta" TargetMode="External"/><Relationship Id="rId14" Type="http://schemas.openxmlformats.org/officeDocument/2006/relationships/hyperlink" Target="https://docs.google.com/document/d/1FeEqIhWQy6h2GJNjz9uY_W9_aNrxA-20/edit?usp=sharing&amp;ouid=11549731412374319695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1BUX</dc:creator>
  <cp:lastModifiedBy>Бирюкова А В</cp:lastModifiedBy>
  <cp:revision>11</cp:revision>
  <dcterms:created xsi:type="dcterms:W3CDTF">2022-06-16T14:01:00Z</dcterms:created>
  <dcterms:modified xsi:type="dcterms:W3CDTF">2022-12-19T13:55:00Z</dcterms:modified>
</cp:coreProperties>
</file>