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47C" w:rsidRDefault="00C9147C" w:rsidP="00C9147C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C04626">
        <w:rPr>
          <w:rFonts w:ascii="Times New Roman" w:eastAsia="Calibri" w:hAnsi="Times New Roman" w:cs="Times New Roman"/>
          <w:b/>
          <w:sz w:val="28"/>
          <w:szCs w:val="28"/>
        </w:rPr>
        <w:t>Приложение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№ 2</w:t>
      </w:r>
      <w:r w:rsidRPr="00C04626">
        <w:rPr>
          <w:rFonts w:ascii="Times New Roman" w:eastAsia="Calibri" w:hAnsi="Times New Roman" w:cs="Times New Roman"/>
          <w:b/>
          <w:sz w:val="28"/>
          <w:szCs w:val="28"/>
        </w:rPr>
        <w:t xml:space="preserve"> к ООП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ООО</w:t>
      </w:r>
    </w:p>
    <w:p w:rsidR="00C9147C" w:rsidRDefault="00C9147C" w:rsidP="00C914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147C" w:rsidRPr="00D32828" w:rsidRDefault="00C9147C" w:rsidP="00C914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Рекомендовано</w:t>
      </w:r>
      <w:r w:rsidRPr="00D32828">
        <w:rPr>
          <w:rFonts w:ascii="Times New Roman" w:hAnsi="Times New Roman" w:cs="Times New Roman"/>
          <w:sz w:val="28"/>
          <w:szCs w:val="28"/>
        </w:rPr>
        <w:t xml:space="preserve">: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32828">
        <w:rPr>
          <w:rFonts w:ascii="Times New Roman" w:hAnsi="Times New Roman" w:cs="Times New Roman"/>
          <w:sz w:val="28"/>
          <w:szCs w:val="28"/>
        </w:rPr>
        <w:t>Утверждаю:</w:t>
      </w:r>
    </w:p>
    <w:p w:rsidR="00C9147C" w:rsidRPr="00D32828" w:rsidRDefault="00C9147C" w:rsidP="00C914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828">
        <w:rPr>
          <w:rFonts w:ascii="Times New Roman" w:hAnsi="Times New Roman" w:cs="Times New Roman"/>
          <w:sz w:val="28"/>
          <w:szCs w:val="28"/>
        </w:rPr>
        <w:t>решением  педагогического</w:t>
      </w:r>
      <w:proofErr w:type="gramEnd"/>
      <w:r w:rsidRPr="00D32828">
        <w:rPr>
          <w:rFonts w:ascii="Times New Roman" w:hAnsi="Times New Roman" w:cs="Times New Roman"/>
          <w:sz w:val="28"/>
          <w:szCs w:val="28"/>
        </w:rPr>
        <w:t xml:space="preserve">  совета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32828">
        <w:rPr>
          <w:rFonts w:ascii="Times New Roman" w:hAnsi="Times New Roman" w:cs="Times New Roman"/>
          <w:sz w:val="28"/>
          <w:szCs w:val="28"/>
        </w:rPr>
        <w:t xml:space="preserve">директор  МБОУ СОШ </w:t>
      </w:r>
      <w:r>
        <w:rPr>
          <w:rFonts w:ascii="Times New Roman" w:hAnsi="Times New Roman" w:cs="Times New Roman"/>
          <w:sz w:val="28"/>
          <w:szCs w:val="28"/>
        </w:rPr>
        <w:t>с.Казинка</w:t>
      </w:r>
      <w:r w:rsidRPr="00D328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32828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828">
        <w:rPr>
          <w:rFonts w:ascii="Times New Roman" w:hAnsi="Times New Roman" w:cs="Times New Roman"/>
          <w:sz w:val="28"/>
          <w:szCs w:val="28"/>
        </w:rPr>
        <w:t xml:space="preserve"> № 1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Pr="00D32828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D3282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C9147C" w:rsidRPr="00D32828" w:rsidRDefault="001B7607" w:rsidP="00C914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E218F2">
        <w:rPr>
          <w:rFonts w:ascii="Times New Roman" w:hAnsi="Times New Roman" w:cs="Times New Roman"/>
          <w:sz w:val="28"/>
          <w:szCs w:val="28"/>
        </w:rPr>
        <w:t>31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147C">
        <w:rPr>
          <w:rFonts w:ascii="Times New Roman" w:hAnsi="Times New Roman" w:cs="Times New Roman"/>
          <w:sz w:val="28"/>
          <w:szCs w:val="28"/>
        </w:rPr>
        <w:t>»</w:t>
      </w:r>
      <w:r w:rsidR="00E218F2">
        <w:rPr>
          <w:rFonts w:ascii="Times New Roman" w:hAnsi="Times New Roman" w:cs="Times New Roman"/>
          <w:sz w:val="28"/>
          <w:szCs w:val="28"/>
        </w:rPr>
        <w:t>августа  2017</w:t>
      </w:r>
      <w:r w:rsidR="00C9147C" w:rsidRPr="00D32828">
        <w:rPr>
          <w:rFonts w:ascii="Times New Roman" w:hAnsi="Times New Roman" w:cs="Times New Roman"/>
          <w:sz w:val="28"/>
          <w:szCs w:val="28"/>
        </w:rPr>
        <w:t xml:space="preserve"> года                     </w:t>
      </w:r>
      <w:r w:rsidR="00C9147C">
        <w:rPr>
          <w:rFonts w:ascii="Times New Roman" w:hAnsi="Times New Roman" w:cs="Times New Roman"/>
          <w:sz w:val="28"/>
          <w:szCs w:val="28"/>
        </w:rPr>
        <w:t xml:space="preserve">  </w:t>
      </w:r>
      <w:r w:rsidR="00C9147C" w:rsidRPr="00D32828">
        <w:rPr>
          <w:rFonts w:ascii="Times New Roman" w:hAnsi="Times New Roman" w:cs="Times New Roman"/>
          <w:sz w:val="28"/>
          <w:szCs w:val="28"/>
        </w:rPr>
        <w:t xml:space="preserve"> </w:t>
      </w:r>
      <w:r w:rsidR="00E218F2">
        <w:rPr>
          <w:rFonts w:ascii="Times New Roman" w:hAnsi="Times New Roman" w:cs="Times New Roman"/>
          <w:sz w:val="28"/>
          <w:szCs w:val="28"/>
        </w:rPr>
        <w:t xml:space="preserve"> </w:t>
      </w:r>
      <w:r w:rsidR="00C9147C">
        <w:rPr>
          <w:rFonts w:ascii="Times New Roman" w:hAnsi="Times New Roman" w:cs="Times New Roman"/>
          <w:sz w:val="28"/>
          <w:szCs w:val="28"/>
        </w:rPr>
        <w:t xml:space="preserve">района    </w:t>
      </w:r>
      <w:r w:rsidR="00C9147C" w:rsidRPr="00D32828">
        <w:rPr>
          <w:rFonts w:ascii="Times New Roman" w:hAnsi="Times New Roman" w:cs="Times New Roman"/>
          <w:sz w:val="28"/>
          <w:szCs w:val="28"/>
        </w:rPr>
        <w:t>Липецкой области</w:t>
      </w:r>
    </w:p>
    <w:p w:rsidR="00C9147C" w:rsidRPr="00D32828" w:rsidRDefault="00C9147C" w:rsidP="00C914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28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Бирюкова А.В.</w:t>
      </w:r>
      <w:r w:rsidRPr="00D32828">
        <w:rPr>
          <w:rFonts w:ascii="Times New Roman" w:hAnsi="Times New Roman" w:cs="Times New Roman"/>
          <w:sz w:val="28"/>
          <w:szCs w:val="28"/>
        </w:rPr>
        <w:t>___ __________</w:t>
      </w:r>
    </w:p>
    <w:p w:rsidR="00C9147C" w:rsidRPr="00D32828" w:rsidRDefault="00C9147C" w:rsidP="00C914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28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E218F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32828">
        <w:rPr>
          <w:rFonts w:ascii="Times New Roman" w:hAnsi="Times New Roman" w:cs="Times New Roman"/>
          <w:sz w:val="28"/>
          <w:szCs w:val="28"/>
        </w:rPr>
        <w:t xml:space="preserve">риказ   от   </w:t>
      </w:r>
      <w:r w:rsidR="00E218F2">
        <w:rPr>
          <w:rFonts w:ascii="Times New Roman" w:hAnsi="Times New Roman" w:cs="Times New Roman"/>
          <w:sz w:val="28"/>
          <w:szCs w:val="28"/>
        </w:rPr>
        <w:t>31</w:t>
      </w:r>
      <w:r w:rsidR="001B76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218F2">
        <w:rPr>
          <w:rFonts w:ascii="Times New Roman" w:hAnsi="Times New Roman" w:cs="Times New Roman"/>
          <w:sz w:val="28"/>
          <w:szCs w:val="28"/>
        </w:rPr>
        <w:t xml:space="preserve">08 </w:t>
      </w:r>
      <w:r w:rsidR="001B76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B7607">
        <w:rPr>
          <w:rFonts w:ascii="Times New Roman" w:hAnsi="Times New Roman" w:cs="Times New Roman"/>
          <w:sz w:val="28"/>
          <w:szCs w:val="28"/>
        </w:rPr>
        <w:t xml:space="preserve"> 2017</w:t>
      </w:r>
      <w:r w:rsidR="00E218F2">
        <w:rPr>
          <w:rFonts w:ascii="Times New Roman" w:hAnsi="Times New Roman" w:cs="Times New Roman"/>
          <w:sz w:val="28"/>
          <w:szCs w:val="28"/>
        </w:rPr>
        <w:t xml:space="preserve"> г. </w:t>
      </w:r>
      <w:r w:rsidRPr="00D32828">
        <w:rPr>
          <w:rFonts w:ascii="Times New Roman" w:hAnsi="Times New Roman" w:cs="Times New Roman"/>
          <w:sz w:val="28"/>
          <w:szCs w:val="28"/>
        </w:rPr>
        <w:t xml:space="preserve">№ </w:t>
      </w:r>
      <w:r w:rsidR="00E218F2">
        <w:rPr>
          <w:rFonts w:ascii="Times New Roman" w:hAnsi="Times New Roman" w:cs="Times New Roman"/>
          <w:sz w:val="28"/>
          <w:szCs w:val="28"/>
        </w:rPr>
        <w:t>86</w:t>
      </w:r>
      <w:r w:rsidR="001B76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3CD" w:rsidRDefault="003D73CD" w:rsidP="00283AD0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73CD" w:rsidRDefault="003D73CD" w:rsidP="00283AD0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73CD" w:rsidRDefault="003D73CD" w:rsidP="00283AD0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3AD0" w:rsidRPr="00C04626" w:rsidRDefault="00283AD0" w:rsidP="006F0169">
      <w:pPr>
        <w:spacing w:line="240" w:lineRule="auto"/>
        <w:outlineLvl w:val="0"/>
        <w:rPr>
          <w:rFonts w:ascii="Calibri" w:eastAsia="Calibri" w:hAnsi="Calibri" w:cs="Times New Roman"/>
          <w:b/>
          <w:sz w:val="48"/>
          <w:szCs w:val="48"/>
        </w:rPr>
      </w:pPr>
    </w:p>
    <w:p w:rsidR="00283AD0" w:rsidRPr="003451FB" w:rsidRDefault="00283AD0" w:rsidP="00283AD0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sz w:val="48"/>
          <w:szCs w:val="48"/>
        </w:rPr>
      </w:pPr>
      <w:r w:rsidRPr="003451FB">
        <w:rPr>
          <w:rFonts w:ascii="Times New Roman" w:eastAsia="Calibri" w:hAnsi="Times New Roman" w:cs="Times New Roman"/>
          <w:b/>
          <w:sz w:val="48"/>
          <w:szCs w:val="48"/>
        </w:rPr>
        <w:t>УЧЕБНЫЙ ПЛАН</w:t>
      </w:r>
    </w:p>
    <w:p w:rsidR="00283AD0" w:rsidRPr="003451FB" w:rsidRDefault="00283AD0" w:rsidP="00283AD0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sz w:val="48"/>
          <w:szCs w:val="48"/>
        </w:rPr>
      </w:pPr>
      <w:r>
        <w:rPr>
          <w:rFonts w:ascii="Times New Roman" w:eastAsia="Calibri" w:hAnsi="Times New Roman" w:cs="Times New Roman"/>
          <w:b/>
          <w:sz w:val="48"/>
          <w:szCs w:val="48"/>
        </w:rPr>
        <w:t>основного</w:t>
      </w:r>
      <w:r w:rsidRPr="003451FB">
        <w:rPr>
          <w:rFonts w:ascii="Times New Roman" w:eastAsia="Calibri" w:hAnsi="Times New Roman" w:cs="Times New Roman"/>
          <w:b/>
          <w:sz w:val="48"/>
          <w:szCs w:val="48"/>
        </w:rPr>
        <w:t xml:space="preserve"> общего образования</w:t>
      </w:r>
    </w:p>
    <w:p w:rsidR="00283AD0" w:rsidRPr="003451FB" w:rsidRDefault="00283AD0" w:rsidP="00283AD0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sz w:val="48"/>
          <w:szCs w:val="48"/>
        </w:rPr>
      </w:pPr>
      <w:r w:rsidRPr="003451FB">
        <w:rPr>
          <w:rFonts w:ascii="Times New Roman" w:eastAsia="Calibri" w:hAnsi="Times New Roman" w:cs="Times New Roman"/>
          <w:b/>
          <w:sz w:val="48"/>
          <w:szCs w:val="48"/>
        </w:rPr>
        <w:t>муниципального бюджетного общеобразовательного учреждения</w:t>
      </w:r>
    </w:p>
    <w:p w:rsidR="00283AD0" w:rsidRPr="003451FB" w:rsidRDefault="00283AD0" w:rsidP="00C553D6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sz w:val="48"/>
          <w:szCs w:val="48"/>
        </w:rPr>
      </w:pPr>
      <w:r w:rsidRPr="003451FB">
        <w:rPr>
          <w:rFonts w:ascii="Times New Roman" w:eastAsia="Calibri" w:hAnsi="Times New Roman" w:cs="Times New Roman"/>
          <w:b/>
          <w:sz w:val="48"/>
          <w:szCs w:val="48"/>
        </w:rPr>
        <w:t xml:space="preserve">средней общеобразовательной школы </w:t>
      </w:r>
      <w:proofErr w:type="spellStart"/>
      <w:r w:rsidR="00C553D6">
        <w:rPr>
          <w:rFonts w:ascii="Times New Roman" w:eastAsia="Calibri" w:hAnsi="Times New Roman" w:cs="Times New Roman"/>
          <w:b/>
          <w:sz w:val="48"/>
          <w:szCs w:val="48"/>
        </w:rPr>
        <w:t>с.Казинка</w:t>
      </w:r>
      <w:proofErr w:type="spellEnd"/>
      <w:r w:rsidRPr="003451FB">
        <w:rPr>
          <w:rFonts w:ascii="Times New Roman" w:eastAsia="Calibri" w:hAnsi="Times New Roman" w:cs="Times New Roman"/>
          <w:b/>
          <w:sz w:val="48"/>
          <w:szCs w:val="48"/>
        </w:rPr>
        <w:t xml:space="preserve"> </w:t>
      </w:r>
      <w:proofErr w:type="spellStart"/>
      <w:r w:rsidRPr="003451FB">
        <w:rPr>
          <w:rFonts w:ascii="Times New Roman" w:eastAsia="Calibri" w:hAnsi="Times New Roman" w:cs="Times New Roman"/>
          <w:b/>
          <w:sz w:val="48"/>
          <w:szCs w:val="48"/>
        </w:rPr>
        <w:t>Грязинского</w:t>
      </w:r>
      <w:proofErr w:type="spellEnd"/>
      <w:r w:rsidRPr="003451FB">
        <w:rPr>
          <w:rFonts w:ascii="Times New Roman" w:eastAsia="Calibri" w:hAnsi="Times New Roman" w:cs="Times New Roman"/>
          <w:b/>
          <w:sz w:val="48"/>
          <w:szCs w:val="48"/>
        </w:rPr>
        <w:t xml:space="preserve"> муниципального района Липецкой области</w:t>
      </w:r>
    </w:p>
    <w:p w:rsidR="00283AD0" w:rsidRDefault="001B7607" w:rsidP="00283AD0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sz w:val="48"/>
          <w:szCs w:val="48"/>
        </w:rPr>
      </w:pPr>
      <w:r>
        <w:rPr>
          <w:rFonts w:ascii="Times New Roman" w:eastAsia="Calibri" w:hAnsi="Times New Roman" w:cs="Times New Roman"/>
          <w:b/>
          <w:sz w:val="48"/>
          <w:szCs w:val="48"/>
        </w:rPr>
        <w:t xml:space="preserve"> на 2017-2018</w:t>
      </w:r>
      <w:r w:rsidR="00283AD0" w:rsidRPr="003451FB">
        <w:rPr>
          <w:rFonts w:ascii="Times New Roman" w:eastAsia="Calibri" w:hAnsi="Times New Roman" w:cs="Times New Roman"/>
          <w:b/>
          <w:sz w:val="48"/>
          <w:szCs w:val="48"/>
        </w:rPr>
        <w:t xml:space="preserve"> учебный год.</w:t>
      </w:r>
    </w:p>
    <w:p w:rsidR="00283AD0" w:rsidRDefault="00283AD0" w:rsidP="00283AD0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sz w:val="48"/>
          <w:szCs w:val="48"/>
        </w:rPr>
      </w:pPr>
      <w:r>
        <w:rPr>
          <w:rFonts w:ascii="Times New Roman" w:eastAsia="Calibri" w:hAnsi="Times New Roman" w:cs="Times New Roman"/>
          <w:b/>
          <w:sz w:val="48"/>
          <w:szCs w:val="48"/>
        </w:rPr>
        <w:t>( в соответствии с  ФК ГОС)</w:t>
      </w:r>
    </w:p>
    <w:p w:rsidR="00283AD0" w:rsidRPr="003451FB" w:rsidRDefault="001B7607" w:rsidP="00283AD0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48"/>
          <w:szCs w:val="48"/>
        </w:rPr>
        <w:t>(8</w:t>
      </w:r>
      <w:r w:rsidR="00283AD0">
        <w:rPr>
          <w:rFonts w:ascii="Times New Roman" w:eastAsia="Calibri" w:hAnsi="Times New Roman" w:cs="Times New Roman"/>
          <w:b/>
          <w:sz w:val="48"/>
          <w:szCs w:val="48"/>
        </w:rPr>
        <w:t>-9 классы)</w:t>
      </w:r>
    </w:p>
    <w:p w:rsidR="00283AD0" w:rsidRPr="00C04626" w:rsidRDefault="00283AD0" w:rsidP="00283AD0">
      <w:pPr>
        <w:jc w:val="center"/>
        <w:rPr>
          <w:rFonts w:ascii="Calibri" w:eastAsia="Calibri" w:hAnsi="Calibri" w:cs="Times New Roman"/>
          <w:sz w:val="24"/>
          <w:szCs w:val="24"/>
        </w:rPr>
      </w:pPr>
    </w:p>
    <w:p w:rsidR="00283AD0" w:rsidRPr="00C04626" w:rsidRDefault="00283AD0" w:rsidP="00283AD0">
      <w:pPr>
        <w:jc w:val="center"/>
        <w:rPr>
          <w:rFonts w:ascii="Calibri" w:eastAsia="Calibri" w:hAnsi="Calibri" w:cs="Times New Roman"/>
          <w:sz w:val="24"/>
          <w:szCs w:val="24"/>
        </w:rPr>
      </w:pPr>
    </w:p>
    <w:p w:rsidR="00283AD0" w:rsidRDefault="00283AD0" w:rsidP="00283AD0">
      <w:pPr>
        <w:rPr>
          <w:rFonts w:ascii="Times New Roman" w:hAnsi="Times New Roman" w:cs="Times New Roman"/>
          <w:sz w:val="28"/>
          <w:szCs w:val="28"/>
        </w:rPr>
      </w:pPr>
    </w:p>
    <w:p w:rsidR="006F0169" w:rsidRDefault="006F0169" w:rsidP="00283AD0">
      <w:pPr>
        <w:rPr>
          <w:rFonts w:ascii="Times New Roman" w:hAnsi="Times New Roman" w:cs="Times New Roman"/>
          <w:sz w:val="28"/>
          <w:szCs w:val="28"/>
        </w:rPr>
      </w:pPr>
    </w:p>
    <w:p w:rsidR="005A3D97" w:rsidRPr="005A3D97" w:rsidRDefault="005A3D97" w:rsidP="005A3D97">
      <w:pPr>
        <w:spacing w:after="1" w:line="258" w:lineRule="auto"/>
        <w:ind w:left="367" w:right="359" w:hanging="10"/>
        <w:jc w:val="center"/>
        <w:rPr>
          <w:rFonts w:ascii="Times New Roman" w:hAnsi="Times New Roman" w:cs="Times New Roman"/>
          <w:sz w:val="28"/>
          <w:szCs w:val="28"/>
        </w:rPr>
      </w:pPr>
      <w:r w:rsidRPr="005A3D9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5A3D97" w:rsidRPr="005A3D97" w:rsidRDefault="005A3D97" w:rsidP="005A3D97">
      <w:pPr>
        <w:spacing w:after="24" w:line="259" w:lineRule="auto"/>
        <w:ind w:left="67"/>
        <w:jc w:val="center"/>
        <w:rPr>
          <w:rFonts w:ascii="Times New Roman" w:hAnsi="Times New Roman" w:cs="Times New Roman"/>
          <w:sz w:val="28"/>
          <w:szCs w:val="28"/>
        </w:rPr>
      </w:pPr>
      <w:r w:rsidRPr="005A3D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3D97" w:rsidRPr="005A3D97" w:rsidRDefault="005A3D97" w:rsidP="005A3D97">
      <w:pPr>
        <w:spacing w:after="32" w:line="258" w:lineRule="auto"/>
        <w:ind w:left="367" w:right="358" w:hanging="10"/>
        <w:jc w:val="center"/>
        <w:rPr>
          <w:rFonts w:ascii="Times New Roman" w:hAnsi="Times New Roman" w:cs="Times New Roman"/>
          <w:sz w:val="28"/>
          <w:szCs w:val="28"/>
        </w:rPr>
      </w:pPr>
      <w:r w:rsidRPr="005A3D97">
        <w:rPr>
          <w:rFonts w:ascii="Times New Roman" w:hAnsi="Times New Roman" w:cs="Times New Roman"/>
          <w:b/>
          <w:sz w:val="28"/>
          <w:szCs w:val="28"/>
        </w:rPr>
        <w:t xml:space="preserve">к учебному плану для 8-9 классов </w:t>
      </w:r>
    </w:p>
    <w:p w:rsidR="005A3D97" w:rsidRPr="005A3D97" w:rsidRDefault="005A3D97" w:rsidP="005A3D97">
      <w:pPr>
        <w:spacing w:after="28" w:line="258" w:lineRule="auto"/>
        <w:ind w:left="367" w:right="357" w:hanging="10"/>
        <w:jc w:val="center"/>
        <w:rPr>
          <w:rFonts w:ascii="Times New Roman" w:hAnsi="Times New Roman" w:cs="Times New Roman"/>
          <w:sz w:val="28"/>
          <w:szCs w:val="28"/>
        </w:rPr>
      </w:pPr>
      <w:r w:rsidRPr="005A3D97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общеобразовательного учреждения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СОШ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с.Казинка</w:t>
      </w:r>
      <w:proofErr w:type="spellEnd"/>
    </w:p>
    <w:p w:rsidR="005A3D97" w:rsidRDefault="005A3D97" w:rsidP="005A3D97">
      <w:pPr>
        <w:spacing w:after="1" w:line="258" w:lineRule="auto"/>
        <w:ind w:left="925" w:right="850" w:hanging="1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5A3D97">
        <w:rPr>
          <w:rFonts w:ascii="Times New Roman" w:hAnsi="Times New Roman" w:cs="Times New Roman"/>
          <w:b/>
          <w:sz w:val="28"/>
          <w:szCs w:val="28"/>
        </w:rPr>
        <w:t>Грязинского</w:t>
      </w:r>
      <w:proofErr w:type="spellEnd"/>
      <w:r w:rsidRPr="005A3D97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 Липецкой области на 2017/2018</w:t>
      </w:r>
      <w:r w:rsidRPr="005A3D9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Pr="005A3D9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86969" w:rsidRDefault="00586969" w:rsidP="005A3D97">
      <w:pPr>
        <w:spacing w:after="1" w:line="258" w:lineRule="auto"/>
        <w:ind w:left="925" w:right="850" w:hanging="1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0C42" w:rsidRPr="00586969" w:rsidRDefault="00A70C42" w:rsidP="005A3D97">
      <w:pPr>
        <w:spacing w:after="1" w:line="258" w:lineRule="auto"/>
        <w:ind w:left="925" w:right="850" w:hanging="10"/>
        <w:jc w:val="center"/>
        <w:rPr>
          <w:rFonts w:ascii="Times New Roman" w:hAnsi="Times New Roman" w:cs="Times New Roman"/>
          <w:sz w:val="28"/>
          <w:szCs w:val="28"/>
        </w:rPr>
      </w:pPr>
      <w:r w:rsidRPr="00586969">
        <w:rPr>
          <w:rFonts w:ascii="Times New Roman" w:hAnsi="Times New Roman" w:cs="Times New Roman"/>
          <w:b/>
          <w:sz w:val="28"/>
          <w:szCs w:val="28"/>
        </w:rPr>
        <w:t>1.</w:t>
      </w:r>
      <w:r w:rsidRPr="00586969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58696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A3D97" w:rsidRDefault="005A3D97" w:rsidP="005A3D97">
      <w:pPr>
        <w:spacing w:after="26" w:line="259" w:lineRule="auto"/>
        <w:ind w:left="67"/>
        <w:jc w:val="center"/>
      </w:pPr>
      <w:r>
        <w:rPr>
          <w:b/>
        </w:rPr>
        <w:t xml:space="preserve"> </w:t>
      </w:r>
    </w:p>
    <w:p w:rsidR="00283AD0" w:rsidRPr="006F0169" w:rsidRDefault="00283AD0" w:rsidP="0028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МБОУ СОШ </w:t>
      </w:r>
      <w:r w:rsidR="00C553D6">
        <w:rPr>
          <w:rFonts w:ascii="Times New Roman" w:eastAsia="Times New Roman" w:hAnsi="Times New Roman" w:cs="Times New Roman"/>
          <w:sz w:val="24"/>
          <w:szCs w:val="24"/>
          <w:lang w:eastAsia="ru-RU"/>
        </w:rPr>
        <w:t>с.Казинка</w:t>
      </w:r>
      <w:r w:rsidRPr="006F0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 на основе следующих нормативных документов:</w:t>
      </w:r>
    </w:p>
    <w:p w:rsidR="00283AD0" w:rsidRPr="006F0169" w:rsidRDefault="00283AD0" w:rsidP="0028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16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 от 29.12.2012  №273-ФЗ  «Об образовании в Российской Федерации»;</w:t>
      </w:r>
    </w:p>
    <w:p w:rsidR="008C4890" w:rsidRPr="006F0169" w:rsidRDefault="008C4890" w:rsidP="008C4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016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6F0169">
        <w:rPr>
          <w:rFonts w:ascii="Times New Roman" w:hAnsi="Times New Roman" w:cs="Times New Roman"/>
          <w:sz w:val="24"/>
          <w:szCs w:val="24"/>
        </w:rPr>
        <w:t xml:space="preserve">  Приказ Министерства образования РФ от 09.03.2004 № 1312 «Об утверждении федерального  базисного  учебного  плана  и  примерных  учебных  планов  для образовательных  учреждений  Российской  Федерации,  реализующих  программы общего образования» (с изменениями и дополнениями); </w:t>
      </w:r>
    </w:p>
    <w:p w:rsidR="008C4890" w:rsidRPr="006F0169" w:rsidRDefault="008C4890" w:rsidP="008C4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0169">
        <w:rPr>
          <w:rFonts w:ascii="Times New Roman" w:hAnsi="Times New Roman" w:cs="Times New Roman"/>
          <w:sz w:val="24"/>
          <w:szCs w:val="24"/>
        </w:rPr>
        <w:t xml:space="preserve">- Приказ Министерства образования РФ от 05.03.2004 № 1089 «Об утверждении федерального компонента государственных образовательных стандартов начального общего,  основного  общего  и  среднего  (полного)  общего  образования»  (с изменениями и дополнениями); </w:t>
      </w:r>
    </w:p>
    <w:p w:rsidR="00D42BED" w:rsidRPr="006F0169" w:rsidRDefault="00D42BED" w:rsidP="00D42B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16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F0169">
        <w:rPr>
          <w:rFonts w:ascii="Times New Roman" w:eastAsia="Calibri" w:hAnsi="Times New Roman" w:cs="Times New Roman"/>
          <w:sz w:val="24"/>
          <w:szCs w:val="24"/>
        </w:rPr>
        <w:t xml:space="preserve"> Приказ </w:t>
      </w:r>
      <w:proofErr w:type="spellStart"/>
      <w:r w:rsidRPr="006F0169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6F0169">
        <w:rPr>
          <w:rFonts w:ascii="Times New Roman" w:eastAsia="Calibri" w:hAnsi="Times New Roman" w:cs="Times New Roman"/>
          <w:sz w:val="24"/>
          <w:szCs w:val="24"/>
        </w:rPr>
        <w:t xml:space="preserve"> России от 19.12.2012 N 1067 (ред. от 10.07.2013) «Об утверждении федеральных перечней учебников, рекомендованных (допущенных) к использованию  в  образовательном  процессе  в  образовательных  учреждениях, реализующих  образовательные  программы  общего  образования  и  имеющих государственную аккредитацию»;</w:t>
      </w:r>
    </w:p>
    <w:p w:rsidR="00D42BED" w:rsidRPr="006F0169" w:rsidRDefault="00D42BED" w:rsidP="00D42B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F0169">
        <w:rPr>
          <w:rFonts w:ascii="Times New Roman" w:eastAsia="Calibri" w:hAnsi="Times New Roman" w:cs="Times New Roman"/>
          <w:sz w:val="24"/>
          <w:szCs w:val="24"/>
        </w:rPr>
        <w:t xml:space="preserve">Приказ </w:t>
      </w:r>
      <w:proofErr w:type="spellStart"/>
      <w:r w:rsidRPr="006F0169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6F0169">
        <w:rPr>
          <w:rFonts w:ascii="Times New Roman" w:eastAsia="Calibri" w:hAnsi="Times New Roman" w:cs="Times New Roman"/>
          <w:sz w:val="24"/>
          <w:szCs w:val="24"/>
        </w:rPr>
        <w:t xml:space="preserve"> России от 31.03.2014 N 253 «Об утверждении федерального перечня учебников, рекомендуемых к использованию при реализации имеющих государственную  аккредитацию  образовательных  программ  начального  общего, основного общего, среднего общего образования»; </w:t>
      </w:r>
    </w:p>
    <w:p w:rsidR="008C4890" w:rsidRPr="006F0169" w:rsidRDefault="008C4890" w:rsidP="008C4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0169">
        <w:rPr>
          <w:rFonts w:ascii="Times New Roman" w:hAnsi="Times New Roman" w:cs="Times New Roman"/>
          <w:sz w:val="24"/>
          <w:szCs w:val="24"/>
        </w:rPr>
        <w:t xml:space="preserve">- Постановление Главного государственного санитарного  врача РФ от 29.12.2010 г. №189 «Об утверждении СанПиН 2.4.2.2821-10…» (с изменениями и дополнениями); </w:t>
      </w:r>
    </w:p>
    <w:p w:rsidR="004639EA" w:rsidRDefault="00706923" w:rsidP="008C4890">
      <w:pPr>
        <w:pStyle w:val="a3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6F0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F0169">
        <w:rPr>
          <w:rFonts w:ascii="Times New Roman" w:hAnsi="Times New Roman" w:cs="Times New Roman"/>
          <w:spacing w:val="2"/>
          <w:sz w:val="24"/>
          <w:szCs w:val="24"/>
          <w:lang w:eastAsia="ru-RU"/>
        </w:rPr>
        <w:t>Устав школы.</w:t>
      </w:r>
    </w:p>
    <w:p w:rsidR="005A3D97" w:rsidRDefault="005A3D97" w:rsidP="005A3D97">
      <w:pPr>
        <w:spacing w:after="0"/>
        <w:ind w:left="-15"/>
      </w:pPr>
      <w:r w:rsidRPr="005A3D97">
        <w:rPr>
          <w:rFonts w:ascii="Times New Roman" w:hAnsi="Times New Roman" w:cs="Times New Roman"/>
          <w:sz w:val="24"/>
          <w:szCs w:val="24"/>
        </w:rPr>
        <w:t>При разработке данного учебного плана учтены материально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A3D97">
        <w:rPr>
          <w:rFonts w:ascii="Times New Roman" w:hAnsi="Times New Roman" w:cs="Times New Roman"/>
          <w:sz w:val="24"/>
          <w:szCs w:val="24"/>
        </w:rPr>
        <w:t xml:space="preserve">технические и кадровые ресурсы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5A3D97">
        <w:rPr>
          <w:rFonts w:ascii="Times New Roman" w:hAnsi="Times New Roman" w:cs="Times New Roman"/>
          <w:sz w:val="24"/>
          <w:szCs w:val="24"/>
        </w:rPr>
        <w:t>, обеспечивающие реализацию учебного плана, а также познавательные интересы, интеллектуальные возможности учащихся, пожелания и запросы родителей, выявленные в ходе изучения социального заказа</w:t>
      </w:r>
      <w:r>
        <w:t>.</w:t>
      </w:r>
    </w:p>
    <w:p w:rsidR="005A3D97" w:rsidRPr="005A3D97" w:rsidRDefault="005A3D97" w:rsidP="005A3D97">
      <w:pPr>
        <w:ind w:left="-15"/>
        <w:rPr>
          <w:rFonts w:ascii="Times New Roman" w:hAnsi="Times New Roman" w:cs="Times New Roman"/>
        </w:rPr>
      </w:pPr>
      <w:r w:rsidRPr="005A3D97">
        <w:rPr>
          <w:rFonts w:ascii="Times New Roman" w:hAnsi="Times New Roman" w:cs="Times New Roman"/>
        </w:rPr>
        <w:t xml:space="preserve">В учебном плане школы на 2016-2017 учебный год в необходимом </w:t>
      </w:r>
      <w:proofErr w:type="spellStart"/>
      <w:r w:rsidRPr="005A3D97">
        <w:rPr>
          <w:rFonts w:ascii="Times New Roman" w:hAnsi="Times New Roman" w:cs="Times New Roman"/>
        </w:rPr>
        <w:t>объѐме</w:t>
      </w:r>
      <w:proofErr w:type="spellEnd"/>
      <w:r w:rsidRPr="005A3D97">
        <w:rPr>
          <w:rFonts w:ascii="Times New Roman" w:hAnsi="Times New Roman" w:cs="Times New Roman"/>
        </w:rPr>
        <w:t xml:space="preserve"> сохранено содержание образовательных программ, являющееся обязательным при получении основного общего образования, обеспечивающее базовый уровень и гарантирующее сохранение единого образовательного пространства на территории Российской Федерации.  </w:t>
      </w:r>
    </w:p>
    <w:p w:rsidR="005A3D97" w:rsidRPr="005A3D97" w:rsidRDefault="005A3D97" w:rsidP="005A3D97">
      <w:pPr>
        <w:spacing w:after="0"/>
        <w:ind w:left="-15"/>
        <w:rPr>
          <w:rFonts w:ascii="Times New Roman" w:hAnsi="Times New Roman" w:cs="Times New Roman"/>
        </w:rPr>
      </w:pPr>
      <w:r w:rsidRPr="005A3D97">
        <w:rPr>
          <w:rFonts w:ascii="Times New Roman" w:hAnsi="Times New Roman" w:cs="Times New Roman"/>
        </w:rPr>
        <w:t xml:space="preserve">Предлагаемый учебный план является нормативной основой для составления расписания учебных занятий для обучающихся и тарификации педагогического состава школы. </w:t>
      </w:r>
    </w:p>
    <w:p w:rsidR="005A3D97" w:rsidRPr="005A3D97" w:rsidRDefault="005A3D97" w:rsidP="005A3D97">
      <w:pPr>
        <w:spacing w:after="0"/>
        <w:ind w:left="-15"/>
        <w:rPr>
          <w:rFonts w:ascii="Times New Roman" w:hAnsi="Times New Roman" w:cs="Times New Roman"/>
        </w:rPr>
      </w:pPr>
      <w:r w:rsidRPr="005A3D97">
        <w:rPr>
          <w:rFonts w:ascii="Times New Roman" w:hAnsi="Times New Roman" w:cs="Times New Roman"/>
        </w:rPr>
        <w:t>В 2017-2018 учебном году школа работает в одну смену.</w:t>
      </w:r>
    </w:p>
    <w:p w:rsidR="005A3D97" w:rsidRPr="005A3D97" w:rsidRDefault="005A3D97" w:rsidP="005A3D97">
      <w:pPr>
        <w:spacing w:after="0"/>
        <w:ind w:left="-15"/>
        <w:rPr>
          <w:rFonts w:ascii="Times New Roman" w:hAnsi="Times New Roman" w:cs="Times New Roman"/>
        </w:rPr>
      </w:pPr>
      <w:r w:rsidRPr="005A3D97">
        <w:rPr>
          <w:rFonts w:ascii="Times New Roman" w:hAnsi="Times New Roman" w:cs="Times New Roman"/>
        </w:rPr>
        <w:t>Продолжительность учебного года в 8-9 классах составляет 35 учебных недель.</w:t>
      </w:r>
    </w:p>
    <w:p w:rsidR="00F441C4" w:rsidRPr="00586969" w:rsidRDefault="005A3D97" w:rsidP="00F441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3D97">
        <w:rPr>
          <w:rFonts w:ascii="Times New Roman" w:hAnsi="Times New Roman" w:cs="Times New Roman"/>
        </w:rPr>
        <w:t xml:space="preserve">Для обучающихся 8-9 классов предусмотрена 6-дневная учебная неделя. </w:t>
      </w:r>
      <w:r w:rsidR="00F441C4" w:rsidRPr="00586969">
        <w:rPr>
          <w:rFonts w:ascii="Times New Roman" w:hAnsi="Times New Roman" w:cs="Times New Roman"/>
          <w:sz w:val="24"/>
          <w:szCs w:val="24"/>
        </w:rPr>
        <w:t xml:space="preserve">Продолжительность урока на уровне основного общего образования 45 </w:t>
      </w:r>
      <w:proofErr w:type="gramStart"/>
      <w:r w:rsidR="00F441C4" w:rsidRPr="00586969">
        <w:rPr>
          <w:rFonts w:ascii="Times New Roman" w:hAnsi="Times New Roman" w:cs="Times New Roman"/>
          <w:sz w:val="24"/>
          <w:szCs w:val="24"/>
        </w:rPr>
        <w:t>минут  при</w:t>
      </w:r>
      <w:proofErr w:type="gramEnd"/>
      <w:r w:rsidR="00F441C4" w:rsidRPr="00586969">
        <w:rPr>
          <w:rFonts w:ascii="Times New Roman" w:hAnsi="Times New Roman" w:cs="Times New Roman"/>
          <w:sz w:val="24"/>
          <w:szCs w:val="24"/>
        </w:rPr>
        <w:t xml:space="preserve"> 6-дневной учебной неделе. </w:t>
      </w:r>
    </w:p>
    <w:p w:rsidR="00A70C42" w:rsidRPr="00A70C42" w:rsidRDefault="00A70C42" w:rsidP="00A70C42">
      <w:pPr>
        <w:rPr>
          <w:rFonts w:ascii="Times New Roman" w:hAnsi="Times New Roman" w:cs="Times New Roman"/>
        </w:rPr>
      </w:pPr>
      <w:r>
        <w:lastRenderedPageBreak/>
        <w:t xml:space="preserve">   </w:t>
      </w:r>
    </w:p>
    <w:p w:rsidR="00A70C42" w:rsidRPr="00A70C42" w:rsidRDefault="00A70C42" w:rsidP="00A70C42">
      <w:pPr>
        <w:spacing w:after="39"/>
        <w:ind w:left="540"/>
        <w:rPr>
          <w:rFonts w:ascii="Times New Roman" w:hAnsi="Times New Roman" w:cs="Times New Roman"/>
          <w:sz w:val="24"/>
          <w:szCs w:val="24"/>
        </w:rPr>
      </w:pPr>
      <w:r w:rsidRPr="00A70C42">
        <w:rPr>
          <w:rFonts w:ascii="Times New Roman" w:hAnsi="Times New Roman" w:cs="Times New Roman"/>
          <w:sz w:val="24"/>
          <w:szCs w:val="24"/>
        </w:rPr>
        <w:t xml:space="preserve"> Формами контроля являются: </w:t>
      </w:r>
    </w:p>
    <w:p w:rsidR="00A70C42" w:rsidRPr="00A70C42" w:rsidRDefault="00A70C42" w:rsidP="00A70C42">
      <w:pPr>
        <w:numPr>
          <w:ilvl w:val="0"/>
          <w:numId w:val="1"/>
        </w:numPr>
        <w:spacing w:after="37" w:line="269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A70C42">
        <w:rPr>
          <w:rFonts w:ascii="Times New Roman" w:hAnsi="Times New Roman" w:cs="Times New Roman"/>
          <w:sz w:val="24"/>
          <w:szCs w:val="24"/>
        </w:rPr>
        <w:t xml:space="preserve">письменная проверка – письменный ответ учащегося на один или систему вопросов (заданий). К письменным ответам относятся: домашние, проверочные, лабораторные, практические, самостоятельные, контрольные, творческие работы; письменные </w:t>
      </w:r>
      <w:proofErr w:type="spellStart"/>
      <w:r w:rsidRPr="00A70C42">
        <w:rPr>
          <w:rFonts w:ascii="Times New Roman" w:hAnsi="Times New Roman" w:cs="Times New Roman"/>
          <w:sz w:val="24"/>
          <w:szCs w:val="24"/>
        </w:rPr>
        <w:t>отчѐты</w:t>
      </w:r>
      <w:proofErr w:type="spellEnd"/>
      <w:r w:rsidRPr="00A70C42">
        <w:rPr>
          <w:rFonts w:ascii="Times New Roman" w:hAnsi="Times New Roman" w:cs="Times New Roman"/>
          <w:sz w:val="24"/>
          <w:szCs w:val="24"/>
        </w:rPr>
        <w:t xml:space="preserve"> о наблюдениях; письменные ответы на вопросы теста; проекты, сочинения, изложения, диктанты, рефераты и другое; </w:t>
      </w:r>
    </w:p>
    <w:p w:rsidR="00A70C42" w:rsidRPr="00A70C42" w:rsidRDefault="00A70C42" w:rsidP="00A70C42">
      <w:pPr>
        <w:numPr>
          <w:ilvl w:val="0"/>
          <w:numId w:val="1"/>
        </w:numPr>
        <w:spacing w:after="4" w:line="269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A70C42">
        <w:rPr>
          <w:rFonts w:ascii="Times New Roman" w:hAnsi="Times New Roman" w:cs="Times New Roman"/>
          <w:sz w:val="24"/>
          <w:szCs w:val="24"/>
        </w:rPr>
        <w:t xml:space="preserve">устная проверка – устный ответ учащегося на один или систему вопросов; </w:t>
      </w:r>
    </w:p>
    <w:p w:rsidR="00A70C42" w:rsidRDefault="00A70C42" w:rsidP="00A70C42">
      <w:pPr>
        <w:numPr>
          <w:ilvl w:val="0"/>
          <w:numId w:val="1"/>
        </w:numPr>
        <w:spacing w:after="4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A70C42">
        <w:rPr>
          <w:rFonts w:ascii="Times New Roman" w:hAnsi="Times New Roman" w:cs="Times New Roman"/>
          <w:sz w:val="24"/>
          <w:szCs w:val="24"/>
        </w:rPr>
        <w:t xml:space="preserve">комбинированная проверка - сочетание письменных и устных форм проверок. </w:t>
      </w:r>
    </w:p>
    <w:p w:rsidR="00A70C42" w:rsidRPr="00A70C42" w:rsidRDefault="00A70C42" w:rsidP="00A70C42">
      <w:pPr>
        <w:spacing w:after="4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86969" w:rsidRDefault="00A70C42" w:rsidP="002405A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70C42">
        <w:rPr>
          <w:rFonts w:ascii="Times New Roman" w:hAnsi="Times New Roman" w:cs="Times New Roman"/>
          <w:sz w:val="24"/>
          <w:szCs w:val="24"/>
        </w:rPr>
        <w:t>Освоение учебных предметов и курсов сопровождается промежуточной аттестацией обучающихся по всем предмет</w:t>
      </w:r>
      <w:r w:rsidR="002405A0">
        <w:rPr>
          <w:rFonts w:ascii="Times New Roman" w:hAnsi="Times New Roman" w:cs="Times New Roman"/>
          <w:sz w:val="24"/>
          <w:szCs w:val="24"/>
        </w:rPr>
        <w:t xml:space="preserve">ам учебного плана. </w:t>
      </w:r>
      <w:r w:rsidR="002405A0" w:rsidRPr="000E6432">
        <w:rPr>
          <w:rFonts w:ascii="Times New Roman" w:hAnsi="Times New Roman" w:cs="Times New Roman"/>
          <w:sz w:val="24"/>
          <w:szCs w:val="24"/>
        </w:rPr>
        <w:t>В соответствии с положением о формах, п</w:t>
      </w:r>
      <w:r w:rsidR="002405A0">
        <w:rPr>
          <w:rFonts w:ascii="Times New Roman" w:hAnsi="Times New Roman" w:cs="Times New Roman"/>
          <w:sz w:val="24"/>
          <w:szCs w:val="24"/>
        </w:rPr>
        <w:t xml:space="preserve">ериодичности, порядке текущего </w:t>
      </w:r>
      <w:proofErr w:type="gramStart"/>
      <w:r w:rsidR="002405A0" w:rsidRPr="000E6432">
        <w:rPr>
          <w:rFonts w:ascii="Times New Roman" w:hAnsi="Times New Roman" w:cs="Times New Roman"/>
          <w:sz w:val="24"/>
          <w:szCs w:val="24"/>
        </w:rPr>
        <w:t>контроля  успеваемости</w:t>
      </w:r>
      <w:proofErr w:type="gramEnd"/>
      <w:r w:rsidR="002405A0" w:rsidRPr="000E6432">
        <w:rPr>
          <w:rFonts w:ascii="Times New Roman" w:hAnsi="Times New Roman" w:cs="Times New Roman"/>
          <w:sz w:val="24"/>
          <w:szCs w:val="24"/>
        </w:rPr>
        <w:t xml:space="preserve"> </w:t>
      </w:r>
      <w:r w:rsidR="002405A0" w:rsidRPr="000E6432">
        <w:rPr>
          <w:rFonts w:ascii="Times New Roman" w:hAnsi="Times New Roman" w:cs="Times New Roman"/>
          <w:bCs/>
          <w:sz w:val="24"/>
          <w:szCs w:val="24"/>
        </w:rPr>
        <w:t xml:space="preserve">промежуточная аттестация в </w:t>
      </w:r>
      <w:r w:rsidR="002405A0">
        <w:rPr>
          <w:rFonts w:ascii="Times New Roman" w:hAnsi="Times New Roman" w:cs="Times New Roman"/>
          <w:bCs/>
          <w:sz w:val="24"/>
          <w:szCs w:val="24"/>
        </w:rPr>
        <w:t>5- 9 классах</w:t>
      </w:r>
      <w:r w:rsidR="002405A0" w:rsidRPr="000E6432">
        <w:rPr>
          <w:rFonts w:ascii="Times New Roman" w:hAnsi="Times New Roman" w:cs="Times New Roman"/>
          <w:bCs/>
          <w:sz w:val="24"/>
          <w:szCs w:val="24"/>
        </w:rPr>
        <w:t xml:space="preserve"> осуществляется путем выведения годовых отметок успеваемости на основе четвертных отметок успеваемости, выставленных обучающимся в течение соответствующего учебного года.</w:t>
      </w:r>
    </w:p>
    <w:p w:rsidR="002405A0" w:rsidRPr="002405A0" w:rsidRDefault="002405A0" w:rsidP="002405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6969" w:rsidRPr="00586969" w:rsidRDefault="00586969" w:rsidP="00586969">
      <w:pPr>
        <w:spacing w:after="0" w:line="259" w:lineRule="auto"/>
        <w:ind w:left="847"/>
        <w:rPr>
          <w:rFonts w:ascii="Times New Roman" w:hAnsi="Times New Roman" w:cs="Times New Roman"/>
          <w:b/>
          <w:sz w:val="28"/>
          <w:szCs w:val="28"/>
        </w:rPr>
      </w:pPr>
      <w:r w:rsidRPr="00586969">
        <w:rPr>
          <w:rFonts w:ascii="Times New Roman" w:hAnsi="Times New Roman" w:cs="Times New Roman"/>
          <w:b/>
          <w:sz w:val="28"/>
          <w:szCs w:val="28"/>
        </w:rPr>
        <w:t>2.</w:t>
      </w:r>
      <w:r w:rsidRPr="00586969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586969">
        <w:rPr>
          <w:rFonts w:ascii="Times New Roman" w:hAnsi="Times New Roman" w:cs="Times New Roman"/>
          <w:b/>
          <w:sz w:val="28"/>
          <w:szCs w:val="28"/>
        </w:rPr>
        <w:t xml:space="preserve">Особенности учебного плана основного общего образования </w:t>
      </w:r>
    </w:p>
    <w:p w:rsidR="00586969" w:rsidRPr="00586969" w:rsidRDefault="00586969" w:rsidP="00586969">
      <w:pPr>
        <w:ind w:left="-15"/>
        <w:rPr>
          <w:rFonts w:ascii="Times New Roman" w:hAnsi="Times New Roman" w:cs="Times New Roman"/>
          <w:sz w:val="24"/>
          <w:szCs w:val="24"/>
        </w:rPr>
      </w:pPr>
      <w:r w:rsidRPr="00586969">
        <w:rPr>
          <w:rFonts w:ascii="Times New Roman" w:hAnsi="Times New Roman" w:cs="Times New Roman"/>
          <w:sz w:val="24"/>
          <w:szCs w:val="24"/>
        </w:rPr>
        <w:t xml:space="preserve">Основное общее образование обеспечивает освоение обучающимися общеобразовательных программ в условиях становления и формирования личности ребенка и направлена на развитие его склонностей, интересов и способностей к социальному и профессиональному самоопределению. </w:t>
      </w:r>
    </w:p>
    <w:p w:rsidR="00586969" w:rsidRPr="00586969" w:rsidRDefault="00586969" w:rsidP="00586969">
      <w:pPr>
        <w:spacing w:after="0"/>
        <w:ind w:left="-15"/>
        <w:rPr>
          <w:rFonts w:ascii="Times New Roman" w:hAnsi="Times New Roman" w:cs="Times New Roman"/>
          <w:sz w:val="24"/>
          <w:szCs w:val="24"/>
        </w:rPr>
      </w:pPr>
      <w:r w:rsidRPr="00586969">
        <w:rPr>
          <w:rFonts w:ascii="Times New Roman" w:hAnsi="Times New Roman" w:cs="Times New Roman"/>
          <w:sz w:val="24"/>
          <w:szCs w:val="24"/>
        </w:rPr>
        <w:t xml:space="preserve">Учебный план для обучающихся 8-9 классов, осваивающих образовательную программу основного общего образования в соответствии с ФК ГОС, состоит из 2-х взаимосвязанных частей: обязательная часть (федеральный компонент) и часть, включающая в себя региональный компонент и компонент образовательного учреждения.  </w:t>
      </w:r>
    </w:p>
    <w:p w:rsidR="00586969" w:rsidRPr="00586969" w:rsidRDefault="00586969" w:rsidP="00586969">
      <w:pPr>
        <w:spacing w:after="0"/>
        <w:ind w:left="-15"/>
        <w:rPr>
          <w:rFonts w:ascii="Times New Roman" w:hAnsi="Times New Roman" w:cs="Times New Roman"/>
          <w:sz w:val="24"/>
          <w:szCs w:val="24"/>
        </w:rPr>
      </w:pPr>
      <w:r w:rsidRPr="00586969">
        <w:rPr>
          <w:rFonts w:ascii="Times New Roman" w:hAnsi="Times New Roman" w:cs="Times New Roman"/>
          <w:sz w:val="24"/>
          <w:szCs w:val="24"/>
        </w:rPr>
        <w:t xml:space="preserve">Обязательная часть учебного плана составлена в полном соответствии с федеральным компонентом, что позволяет заложить прочный фундамент знаний по основным предметам учебного плана, обеспечить уровень образования, </w:t>
      </w:r>
      <w:r w:rsidRPr="00586969">
        <w:rPr>
          <w:rFonts w:ascii="Times New Roman" w:hAnsi="Times New Roman" w:cs="Times New Roman"/>
          <w:sz w:val="24"/>
          <w:szCs w:val="24"/>
        </w:rPr>
        <w:tab/>
        <w:t xml:space="preserve">дающий </w:t>
      </w:r>
      <w:r w:rsidRPr="00586969">
        <w:rPr>
          <w:rFonts w:ascii="Times New Roman" w:hAnsi="Times New Roman" w:cs="Times New Roman"/>
          <w:sz w:val="24"/>
          <w:szCs w:val="24"/>
        </w:rPr>
        <w:tab/>
        <w:t xml:space="preserve">впоследствии </w:t>
      </w:r>
      <w:r w:rsidRPr="00586969">
        <w:rPr>
          <w:rFonts w:ascii="Times New Roman" w:hAnsi="Times New Roman" w:cs="Times New Roman"/>
          <w:sz w:val="24"/>
          <w:szCs w:val="24"/>
        </w:rPr>
        <w:tab/>
        <w:t xml:space="preserve">право </w:t>
      </w:r>
      <w:r w:rsidRPr="00586969">
        <w:rPr>
          <w:rFonts w:ascii="Times New Roman" w:hAnsi="Times New Roman" w:cs="Times New Roman"/>
          <w:sz w:val="24"/>
          <w:szCs w:val="24"/>
        </w:rPr>
        <w:tab/>
        <w:t xml:space="preserve">каждому </w:t>
      </w:r>
      <w:r w:rsidRPr="00586969">
        <w:rPr>
          <w:rFonts w:ascii="Times New Roman" w:hAnsi="Times New Roman" w:cs="Times New Roman"/>
          <w:sz w:val="24"/>
          <w:szCs w:val="24"/>
        </w:rPr>
        <w:tab/>
        <w:t xml:space="preserve">обучающемуся воспользоваться </w:t>
      </w:r>
      <w:r w:rsidRPr="00586969">
        <w:rPr>
          <w:rFonts w:ascii="Times New Roman" w:hAnsi="Times New Roman" w:cs="Times New Roman"/>
          <w:sz w:val="24"/>
          <w:szCs w:val="24"/>
        </w:rPr>
        <w:tab/>
        <w:t xml:space="preserve">любыми </w:t>
      </w:r>
      <w:r w:rsidRPr="00586969">
        <w:rPr>
          <w:rFonts w:ascii="Times New Roman" w:hAnsi="Times New Roman" w:cs="Times New Roman"/>
          <w:sz w:val="24"/>
          <w:szCs w:val="24"/>
        </w:rPr>
        <w:tab/>
        <w:t xml:space="preserve">образовательными </w:t>
      </w:r>
      <w:r w:rsidRPr="00586969">
        <w:rPr>
          <w:rFonts w:ascii="Times New Roman" w:hAnsi="Times New Roman" w:cs="Times New Roman"/>
          <w:sz w:val="24"/>
          <w:szCs w:val="24"/>
        </w:rPr>
        <w:tab/>
        <w:t xml:space="preserve">возможностями, предоставляемыми </w:t>
      </w:r>
      <w:r>
        <w:rPr>
          <w:rFonts w:ascii="Times New Roman" w:hAnsi="Times New Roman" w:cs="Times New Roman"/>
          <w:sz w:val="24"/>
          <w:szCs w:val="24"/>
        </w:rPr>
        <w:t>школой</w:t>
      </w:r>
      <w:r w:rsidRPr="005869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6969" w:rsidRPr="00586969" w:rsidRDefault="00586969" w:rsidP="00586969">
      <w:pPr>
        <w:ind w:left="-15"/>
        <w:rPr>
          <w:rFonts w:ascii="Times New Roman" w:hAnsi="Times New Roman" w:cs="Times New Roman"/>
          <w:sz w:val="24"/>
          <w:szCs w:val="24"/>
        </w:rPr>
      </w:pPr>
      <w:r w:rsidRPr="00586969">
        <w:rPr>
          <w:rFonts w:ascii="Times New Roman" w:hAnsi="Times New Roman" w:cs="Times New Roman"/>
          <w:sz w:val="24"/>
          <w:szCs w:val="24"/>
        </w:rPr>
        <w:t xml:space="preserve">Обязательная часть обеспечивает право на полноценное образование, она эквивалентна учебному плану любого общеобразовательного учреждения, что делает систему образования открытой на каждом этапе обучения.   </w:t>
      </w:r>
    </w:p>
    <w:p w:rsidR="00586969" w:rsidRPr="00586969" w:rsidRDefault="00586969" w:rsidP="00586969">
      <w:pPr>
        <w:spacing w:after="33"/>
        <w:ind w:left="-15"/>
        <w:rPr>
          <w:rFonts w:ascii="Times New Roman" w:hAnsi="Times New Roman" w:cs="Times New Roman"/>
          <w:sz w:val="24"/>
          <w:szCs w:val="24"/>
        </w:rPr>
      </w:pPr>
      <w:r w:rsidRPr="00586969">
        <w:rPr>
          <w:rFonts w:ascii="Times New Roman" w:hAnsi="Times New Roman" w:cs="Times New Roman"/>
          <w:sz w:val="24"/>
          <w:szCs w:val="24"/>
        </w:rPr>
        <w:t xml:space="preserve">Часы регионального компонента и компонента Учреждения на уровне основного общего образования направлены на реализацию следующих целей: </w:t>
      </w:r>
    </w:p>
    <w:p w:rsidR="00586969" w:rsidRPr="00586969" w:rsidRDefault="00586969" w:rsidP="00586969">
      <w:pPr>
        <w:numPr>
          <w:ilvl w:val="0"/>
          <w:numId w:val="2"/>
        </w:numPr>
        <w:spacing w:after="4" w:line="269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586969">
        <w:rPr>
          <w:rFonts w:ascii="Times New Roman" w:hAnsi="Times New Roman" w:cs="Times New Roman"/>
          <w:sz w:val="24"/>
          <w:szCs w:val="24"/>
        </w:rPr>
        <w:t xml:space="preserve">достижение государственных образовательных стандартов; </w:t>
      </w:r>
    </w:p>
    <w:p w:rsidR="00586969" w:rsidRPr="00586969" w:rsidRDefault="00586969" w:rsidP="00586969">
      <w:pPr>
        <w:numPr>
          <w:ilvl w:val="0"/>
          <w:numId w:val="2"/>
        </w:numPr>
        <w:spacing w:after="34" w:line="269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586969">
        <w:rPr>
          <w:rFonts w:ascii="Times New Roman" w:hAnsi="Times New Roman" w:cs="Times New Roman"/>
          <w:sz w:val="24"/>
          <w:szCs w:val="24"/>
        </w:rPr>
        <w:t xml:space="preserve">развитие познавательных интересов ребенка и воспитание социально адаптированной, высококультурной личности; </w:t>
      </w:r>
    </w:p>
    <w:p w:rsidR="00586969" w:rsidRPr="00586969" w:rsidRDefault="00586969" w:rsidP="00586969">
      <w:pPr>
        <w:numPr>
          <w:ilvl w:val="0"/>
          <w:numId w:val="2"/>
        </w:numPr>
        <w:spacing w:after="33" w:line="269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586969">
        <w:rPr>
          <w:rFonts w:ascii="Times New Roman" w:hAnsi="Times New Roman" w:cs="Times New Roman"/>
          <w:sz w:val="24"/>
          <w:szCs w:val="24"/>
        </w:rPr>
        <w:t xml:space="preserve">выполнение социального заказа родителей, удовлетворение образовательных     потребностей учащихся; </w:t>
      </w:r>
    </w:p>
    <w:p w:rsidR="00586969" w:rsidRPr="00586969" w:rsidRDefault="00586969" w:rsidP="00586969">
      <w:pPr>
        <w:numPr>
          <w:ilvl w:val="0"/>
          <w:numId w:val="2"/>
        </w:numPr>
        <w:spacing w:after="34" w:line="269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586969">
        <w:rPr>
          <w:rFonts w:ascii="Times New Roman" w:hAnsi="Times New Roman" w:cs="Times New Roman"/>
          <w:sz w:val="24"/>
          <w:szCs w:val="24"/>
        </w:rPr>
        <w:t xml:space="preserve">подготовку к выбору профильной направленности образования на уровне основного общего образования; </w:t>
      </w:r>
    </w:p>
    <w:p w:rsidR="00586969" w:rsidRPr="00586969" w:rsidRDefault="00586969" w:rsidP="00586969">
      <w:pPr>
        <w:numPr>
          <w:ilvl w:val="0"/>
          <w:numId w:val="2"/>
        </w:numPr>
        <w:spacing w:after="4" w:line="269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586969">
        <w:rPr>
          <w:rFonts w:ascii="Times New Roman" w:hAnsi="Times New Roman" w:cs="Times New Roman"/>
          <w:sz w:val="24"/>
          <w:szCs w:val="24"/>
        </w:rPr>
        <w:lastRenderedPageBreak/>
        <w:t xml:space="preserve">подготовку к государственной итоговой аттестации за курс основной школы. </w:t>
      </w:r>
    </w:p>
    <w:p w:rsidR="00586969" w:rsidRPr="00586969" w:rsidRDefault="00586969" w:rsidP="00586969">
      <w:pPr>
        <w:spacing w:after="33"/>
        <w:ind w:left="-15"/>
        <w:rPr>
          <w:rFonts w:ascii="Times New Roman" w:hAnsi="Times New Roman" w:cs="Times New Roman"/>
          <w:sz w:val="24"/>
          <w:szCs w:val="24"/>
        </w:rPr>
      </w:pPr>
      <w:r w:rsidRPr="00586969">
        <w:rPr>
          <w:rFonts w:ascii="Times New Roman" w:hAnsi="Times New Roman" w:cs="Times New Roman"/>
          <w:sz w:val="24"/>
          <w:szCs w:val="24"/>
        </w:rPr>
        <w:t xml:space="preserve">Исходя из вышеизложенных целей, часы регионального компонента направлены на изучение следующих учебных предметов: </w:t>
      </w:r>
    </w:p>
    <w:p w:rsidR="00586969" w:rsidRPr="00430561" w:rsidRDefault="00586969" w:rsidP="00430561">
      <w:pPr>
        <w:pStyle w:val="a6"/>
        <w:numPr>
          <w:ilvl w:val="0"/>
          <w:numId w:val="4"/>
        </w:numPr>
        <w:spacing w:after="33" w:line="26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561">
        <w:rPr>
          <w:rFonts w:ascii="Times New Roman" w:hAnsi="Times New Roman" w:cs="Times New Roman"/>
          <w:sz w:val="24"/>
          <w:szCs w:val="24"/>
        </w:rPr>
        <w:t xml:space="preserve">8 классы – искусство 1 час, технология 1 час (с целью преподавания краеведческого модуля); </w:t>
      </w:r>
    </w:p>
    <w:p w:rsidR="00430561" w:rsidRDefault="00586969" w:rsidP="004305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6969">
        <w:rPr>
          <w:rFonts w:ascii="Times New Roman" w:hAnsi="Times New Roman" w:cs="Times New Roman"/>
          <w:sz w:val="24"/>
          <w:szCs w:val="24"/>
        </w:rPr>
        <w:t>9 классы – алгебра 1 час, история 1 час (с целью преподавания краеведческого модуля), черчение 1 час (в рамках курса профориентации)</w:t>
      </w:r>
      <w:r w:rsidR="00430561">
        <w:rPr>
          <w:rFonts w:ascii="Times New Roman" w:hAnsi="Times New Roman" w:cs="Times New Roman"/>
          <w:sz w:val="24"/>
          <w:szCs w:val="24"/>
        </w:rPr>
        <w:t>.</w:t>
      </w:r>
    </w:p>
    <w:p w:rsidR="00586969" w:rsidRDefault="00586969" w:rsidP="00430561">
      <w:pPr>
        <w:spacing w:after="33"/>
        <w:ind w:left="-15"/>
        <w:rPr>
          <w:rFonts w:ascii="Times New Roman" w:hAnsi="Times New Roman" w:cs="Times New Roman"/>
          <w:sz w:val="24"/>
          <w:szCs w:val="24"/>
        </w:rPr>
      </w:pPr>
      <w:r w:rsidRPr="00430561">
        <w:rPr>
          <w:rFonts w:ascii="Times New Roman" w:hAnsi="Times New Roman" w:cs="Times New Roman"/>
          <w:sz w:val="24"/>
          <w:szCs w:val="24"/>
        </w:rPr>
        <w:t xml:space="preserve">  </w:t>
      </w:r>
      <w:r w:rsidR="00430561" w:rsidRPr="00430561">
        <w:rPr>
          <w:rFonts w:ascii="Times New Roman" w:hAnsi="Times New Roman" w:cs="Times New Roman"/>
          <w:sz w:val="24"/>
          <w:szCs w:val="24"/>
        </w:rPr>
        <w:t xml:space="preserve">Часы компонента образовательного учреждения использованы на расширение изучения отдельных предметов, на поддержку предметов. </w:t>
      </w:r>
    </w:p>
    <w:p w:rsidR="00430561" w:rsidRPr="00F441C4" w:rsidRDefault="00430561" w:rsidP="00F441C4">
      <w:pPr>
        <w:pStyle w:val="a6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441C4">
        <w:rPr>
          <w:rFonts w:ascii="Times New Roman" w:hAnsi="Times New Roman" w:cs="Times New Roman"/>
          <w:sz w:val="24"/>
          <w:szCs w:val="24"/>
        </w:rPr>
        <w:t xml:space="preserve">8 класс – с целью расширения изучения предметов введены часы на изучение следующих предметов: алгебра 1 час, химия 1 час; </w:t>
      </w:r>
      <w:r w:rsidR="00F441C4" w:rsidRPr="00F441C4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="00F441C4" w:rsidRPr="00F441C4">
        <w:rPr>
          <w:rFonts w:ascii="Times New Roman" w:hAnsi="Times New Roman" w:cs="Times New Roman"/>
          <w:sz w:val="24"/>
          <w:szCs w:val="24"/>
        </w:rPr>
        <w:t>учетом  потребности</w:t>
      </w:r>
      <w:proofErr w:type="gramEnd"/>
      <w:r w:rsidR="00F441C4" w:rsidRPr="00F441C4">
        <w:rPr>
          <w:rFonts w:ascii="Times New Roman" w:hAnsi="Times New Roman" w:cs="Times New Roman"/>
          <w:sz w:val="24"/>
          <w:szCs w:val="24"/>
        </w:rPr>
        <w:t xml:space="preserve"> региона в специалистах  инженерной   направленности в рамках  </w:t>
      </w:r>
      <w:proofErr w:type="spellStart"/>
      <w:r w:rsidR="00F441C4" w:rsidRPr="00F441C4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="00F441C4" w:rsidRPr="00F441C4">
        <w:rPr>
          <w:rFonts w:ascii="Times New Roman" w:hAnsi="Times New Roman" w:cs="Times New Roman"/>
          <w:sz w:val="24"/>
          <w:szCs w:val="24"/>
        </w:rPr>
        <w:t xml:space="preserve"> подготовки по технологическому и техническому направлениям введен учебный предмет черчение 1 час.</w:t>
      </w:r>
    </w:p>
    <w:p w:rsidR="00F441C4" w:rsidRPr="00F441C4" w:rsidRDefault="00430561" w:rsidP="00F441C4">
      <w:pPr>
        <w:pStyle w:val="a6"/>
        <w:numPr>
          <w:ilvl w:val="0"/>
          <w:numId w:val="6"/>
        </w:numPr>
        <w:spacing w:after="4" w:line="26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1C4">
        <w:rPr>
          <w:rFonts w:ascii="Times New Roman" w:hAnsi="Times New Roman" w:cs="Times New Roman"/>
          <w:sz w:val="24"/>
          <w:szCs w:val="24"/>
        </w:rPr>
        <w:t>9 классы – с целью расширения изучения предметов</w:t>
      </w:r>
      <w:r w:rsidR="00F441C4" w:rsidRPr="00F441C4">
        <w:rPr>
          <w:rFonts w:ascii="Times New Roman" w:hAnsi="Times New Roman" w:cs="Times New Roman"/>
          <w:sz w:val="24"/>
          <w:szCs w:val="24"/>
        </w:rPr>
        <w:t xml:space="preserve">  </w:t>
      </w:r>
      <w:r w:rsidRPr="00F441C4">
        <w:rPr>
          <w:rFonts w:ascii="Times New Roman" w:hAnsi="Times New Roman" w:cs="Times New Roman"/>
          <w:sz w:val="24"/>
          <w:szCs w:val="24"/>
        </w:rPr>
        <w:t xml:space="preserve"> введены часы на изучение следующих предметов: </w:t>
      </w:r>
      <w:r w:rsidR="00F441C4" w:rsidRPr="00F441C4">
        <w:rPr>
          <w:rFonts w:ascii="Times New Roman" w:hAnsi="Times New Roman" w:cs="Times New Roman"/>
          <w:sz w:val="24"/>
          <w:szCs w:val="24"/>
        </w:rPr>
        <w:t xml:space="preserve">русский язык 1 час; </w:t>
      </w:r>
    </w:p>
    <w:p w:rsidR="00430561" w:rsidRPr="00430561" w:rsidRDefault="00F441C4" w:rsidP="00F441C4">
      <w:pPr>
        <w:spacing w:after="0"/>
        <w:ind w:left="7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F441C4">
        <w:rPr>
          <w:rFonts w:ascii="Times New Roman" w:hAnsi="Times New Roman" w:cs="Times New Roman"/>
          <w:sz w:val="24"/>
          <w:szCs w:val="24"/>
        </w:rPr>
        <w:t>учетом  потребности</w:t>
      </w:r>
      <w:proofErr w:type="gramEnd"/>
      <w:r w:rsidRPr="00F441C4">
        <w:rPr>
          <w:rFonts w:ascii="Times New Roman" w:hAnsi="Times New Roman" w:cs="Times New Roman"/>
          <w:sz w:val="24"/>
          <w:szCs w:val="24"/>
        </w:rPr>
        <w:t xml:space="preserve"> региона в специалистах  инженерной   направленности в рамках  </w:t>
      </w:r>
      <w:proofErr w:type="spellStart"/>
      <w:r w:rsidRPr="00F441C4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F441C4">
        <w:rPr>
          <w:rFonts w:ascii="Times New Roman" w:hAnsi="Times New Roman" w:cs="Times New Roman"/>
          <w:sz w:val="24"/>
          <w:szCs w:val="24"/>
        </w:rPr>
        <w:t xml:space="preserve"> подготовки по технологическому и техническому направлениям введен</w:t>
      </w:r>
      <w:r>
        <w:rPr>
          <w:rFonts w:ascii="Times New Roman" w:hAnsi="Times New Roman" w:cs="Times New Roman"/>
          <w:sz w:val="24"/>
          <w:szCs w:val="24"/>
        </w:rPr>
        <w:t xml:space="preserve">ы учебные предметы: </w:t>
      </w:r>
      <w:proofErr w:type="spellStart"/>
      <w:r w:rsidR="00430561">
        <w:rPr>
          <w:rFonts w:ascii="Times New Roman" w:hAnsi="Times New Roman" w:cs="Times New Roman"/>
          <w:sz w:val="24"/>
          <w:szCs w:val="24"/>
        </w:rPr>
        <w:t>обж</w:t>
      </w:r>
      <w:proofErr w:type="spellEnd"/>
      <w:r w:rsidR="00430561" w:rsidRPr="00430561">
        <w:rPr>
          <w:rFonts w:ascii="Times New Roman" w:hAnsi="Times New Roman" w:cs="Times New Roman"/>
          <w:sz w:val="24"/>
          <w:szCs w:val="24"/>
        </w:rPr>
        <w:t xml:space="preserve"> 1 час, </w:t>
      </w:r>
      <w:r w:rsidR="00430561">
        <w:rPr>
          <w:rFonts w:ascii="Times New Roman" w:hAnsi="Times New Roman" w:cs="Times New Roman"/>
          <w:sz w:val="24"/>
          <w:szCs w:val="24"/>
        </w:rPr>
        <w:t>технология 1 час.</w:t>
      </w:r>
    </w:p>
    <w:p w:rsidR="00430561" w:rsidRPr="00430561" w:rsidRDefault="00430561" w:rsidP="00430561">
      <w:pPr>
        <w:spacing w:after="33"/>
        <w:ind w:left="-15"/>
        <w:rPr>
          <w:rFonts w:ascii="Times New Roman" w:hAnsi="Times New Roman" w:cs="Times New Roman"/>
          <w:sz w:val="24"/>
          <w:szCs w:val="24"/>
        </w:rPr>
      </w:pPr>
    </w:p>
    <w:p w:rsidR="00586969" w:rsidRDefault="00586969" w:rsidP="001775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6969" w:rsidRDefault="00586969" w:rsidP="001775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60DA" w:rsidRPr="006C60DA" w:rsidRDefault="006C60DA" w:rsidP="006C60DA">
      <w:pPr>
        <w:spacing w:after="1" w:line="258" w:lineRule="auto"/>
        <w:ind w:left="367" w:hanging="10"/>
        <w:jc w:val="center"/>
        <w:rPr>
          <w:rFonts w:ascii="Times New Roman" w:hAnsi="Times New Roman" w:cs="Times New Roman"/>
          <w:sz w:val="28"/>
          <w:szCs w:val="28"/>
        </w:rPr>
      </w:pPr>
      <w:r w:rsidRPr="006C60DA">
        <w:rPr>
          <w:rFonts w:ascii="Times New Roman" w:hAnsi="Times New Roman" w:cs="Times New Roman"/>
          <w:b/>
          <w:sz w:val="28"/>
          <w:szCs w:val="28"/>
        </w:rPr>
        <w:t>3.</w:t>
      </w:r>
      <w:r w:rsidRPr="006C60DA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6C60DA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6C60DA" w:rsidRPr="006C60DA" w:rsidRDefault="006C60DA" w:rsidP="006C60DA">
      <w:pPr>
        <w:spacing w:after="20" w:line="259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C60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60DA" w:rsidRPr="006C60DA" w:rsidRDefault="006C60DA" w:rsidP="006C60DA">
      <w:pPr>
        <w:ind w:left="-15"/>
        <w:rPr>
          <w:rFonts w:ascii="Times New Roman" w:hAnsi="Times New Roman" w:cs="Times New Roman"/>
          <w:sz w:val="24"/>
          <w:szCs w:val="24"/>
        </w:rPr>
      </w:pPr>
      <w:r w:rsidRPr="006C60DA">
        <w:rPr>
          <w:rFonts w:ascii="Times New Roman" w:hAnsi="Times New Roman" w:cs="Times New Roman"/>
          <w:sz w:val="24"/>
          <w:szCs w:val="24"/>
        </w:rPr>
        <w:t xml:space="preserve">УМК предметов, включенных в учебный план на уровне основного общего образования, соответствует Федеральному перечню учебников, рекомендованных к использованию при реализации имеющих государственную аккредитацию образовательных программ основного общего образования. </w:t>
      </w:r>
    </w:p>
    <w:p w:rsidR="006C60DA" w:rsidRPr="006C60DA" w:rsidRDefault="006C60DA" w:rsidP="006C60DA">
      <w:pPr>
        <w:ind w:left="-15"/>
        <w:rPr>
          <w:rFonts w:ascii="Times New Roman" w:hAnsi="Times New Roman" w:cs="Times New Roman"/>
          <w:sz w:val="24"/>
          <w:szCs w:val="24"/>
        </w:rPr>
      </w:pPr>
      <w:r w:rsidRPr="006C60DA">
        <w:rPr>
          <w:rFonts w:ascii="Times New Roman" w:hAnsi="Times New Roman" w:cs="Times New Roman"/>
          <w:sz w:val="24"/>
          <w:szCs w:val="24"/>
        </w:rPr>
        <w:t xml:space="preserve">Рабочие программы по всем предметам учебного плана разрабатываются педагогами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6C60DA">
        <w:rPr>
          <w:rFonts w:ascii="Times New Roman" w:hAnsi="Times New Roman" w:cs="Times New Roman"/>
          <w:sz w:val="24"/>
          <w:szCs w:val="24"/>
        </w:rPr>
        <w:t xml:space="preserve"> на основе примерных и (или) авторских учебных программ.    </w:t>
      </w:r>
    </w:p>
    <w:p w:rsidR="006C60DA" w:rsidRPr="006C60DA" w:rsidRDefault="006C60DA" w:rsidP="006C60DA">
      <w:pPr>
        <w:ind w:left="-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на 2017-2018</w:t>
      </w:r>
      <w:r w:rsidRPr="006C60DA">
        <w:rPr>
          <w:rFonts w:ascii="Times New Roman" w:hAnsi="Times New Roman" w:cs="Times New Roman"/>
          <w:sz w:val="24"/>
          <w:szCs w:val="24"/>
        </w:rPr>
        <w:t xml:space="preserve"> учебный год для учащихся 8-9 классов, осваивающих образовательную программу основного общего образования в соответствии с ФК ГОС, полностью обеспечен необходимым количеством кадров соответствующей квалификации согласно штатному расписанию.  </w:t>
      </w:r>
    </w:p>
    <w:p w:rsidR="00F441C4" w:rsidRDefault="006C60DA" w:rsidP="006C60DA">
      <w:pPr>
        <w:ind w:left="-15"/>
        <w:rPr>
          <w:rFonts w:ascii="Times New Roman" w:hAnsi="Times New Roman" w:cs="Times New Roman"/>
          <w:sz w:val="24"/>
          <w:szCs w:val="24"/>
        </w:rPr>
      </w:pPr>
      <w:r w:rsidRPr="006C60DA">
        <w:rPr>
          <w:rFonts w:ascii="Times New Roman" w:hAnsi="Times New Roman" w:cs="Times New Roman"/>
          <w:sz w:val="24"/>
          <w:szCs w:val="24"/>
        </w:rPr>
        <w:t xml:space="preserve">Учебный план основан на дифференциации содержания образования, обеспечивающей расширенное изучение отдельных учебных предметов. Реализация данного учебного плана предоставляет возможность получения стандарта образования всеми учащимися, позволяет достигнуть целей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6C60DA">
        <w:rPr>
          <w:rFonts w:ascii="Times New Roman" w:hAnsi="Times New Roman" w:cs="Times New Roman"/>
          <w:sz w:val="24"/>
          <w:szCs w:val="24"/>
        </w:rPr>
        <w:t xml:space="preserve">, удовлетворить социальный заказ родителей, образовательные запросы и познавательные интересы </w:t>
      </w:r>
      <w:r>
        <w:rPr>
          <w:rFonts w:ascii="Times New Roman" w:hAnsi="Times New Roman" w:cs="Times New Roman"/>
          <w:sz w:val="24"/>
          <w:szCs w:val="24"/>
        </w:rPr>
        <w:t>школьников</w:t>
      </w:r>
      <w:r w:rsidRPr="006C60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303E" w:rsidRDefault="0013303E" w:rsidP="006C60DA">
      <w:pPr>
        <w:ind w:left="-15"/>
        <w:rPr>
          <w:rFonts w:ascii="Times New Roman" w:hAnsi="Times New Roman" w:cs="Times New Roman"/>
          <w:sz w:val="24"/>
          <w:szCs w:val="24"/>
        </w:rPr>
      </w:pPr>
    </w:p>
    <w:p w:rsidR="0013303E" w:rsidRDefault="0013303E" w:rsidP="006C60DA">
      <w:pPr>
        <w:ind w:left="-15"/>
        <w:rPr>
          <w:rFonts w:ascii="Times New Roman" w:hAnsi="Times New Roman" w:cs="Times New Roman"/>
          <w:sz w:val="24"/>
          <w:szCs w:val="24"/>
        </w:rPr>
      </w:pPr>
    </w:p>
    <w:p w:rsidR="0013303E" w:rsidRPr="006C60DA" w:rsidRDefault="0013303E" w:rsidP="006C60DA">
      <w:pPr>
        <w:ind w:left="-15"/>
        <w:rPr>
          <w:rFonts w:ascii="Times New Roman" w:hAnsi="Times New Roman" w:cs="Times New Roman"/>
          <w:sz w:val="24"/>
          <w:szCs w:val="24"/>
        </w:rPr>
      </w:pPr>
    </w:p>
    <w:p w:rsidR="00DF3A66" w:rsidRDefault="00DF3A66" w:rsidP="00DF3A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177556" w:rsidRPr="00177556">
        <w:rPr>
          <w:rFonts w:ascii="Times New Roman" w:hAnsi="Times New Roman" w:cs="Times New Roman"/>
          <w:b/>
          <w:sz w:val="24"/>
          <w:szCs w:val="24"/>
        </w:rPr>
        <w:t>чебный 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8-9</w:t>
      </w:r>
      <w:r w:rsidR="00177556" w:rsidRPr="00177556">
        <w:rPr>
          <w:rFonts w:ascii="Times New Roman" w:hAnsi="Times New Roman" w:cs="Times New Roman"/>
          <w:b/>
          <w:sz w:val="24"/>
          <w:szCs w:val="24"/>
        </w:rPr>
        <w:t xml:space="preserve"> классов </w:t>
      </w:r>
    </w:p>
    <w:p w:rsidR="00177556" w:rsidRDefault="00DF3A66" w:rsidP="00DF3A66">
      <w:pPr>
        <w:pStyle w:val="a3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на 2017/2018</w:t>
      </w:r>
      <w:r w:rsidR="00177556" w:rsidRPr="00177556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proofErr w:type="gramStart"/>
      <w:r w:rsidR="00177556" w:rsidRPr="00177556">
        <w:rPr>
          <w:rFonts w:ascii="Times New Roman" w:eastAsia="Batang" w:hAnsi="Times New Roman" w:cs="Times New Roman"/>
          <w:b/>
          <w:sz w:val="24"/>
          <w:szCs w:val="24"/>
        </w:rPr>
        <w:t>учебный  год</w:t>
      </w:r>
      <w:proofErr w:type="gramEnd"/>
    </w:p>
    <w:p w:rsidR="00DF3A66" w:rsidRPr="00DF3A66" w:rsidRDefault="00DF3A66" w:rsidP="00DF3A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"/>
        <w:gridCol w:w="284"/>
        <w:gridCol w:w="1417"/>
        <w:gridCol w:w="4876"/>
        <w:gridCol w:w="851"/>
        <w:gridCol w:w="877"/>
      </w:tblGrid>
      <w:tr w:rsidR="001B7607" w:rsidRPr="00DF3A66" w:rsidTr="00610057">
        <w:trPr>
          <w:jc w:val="center"/>
        </w:trPr>
        <w:tc>
          <w:tcPr>
            <w:tcW w:w="653" w:type="dxa"/>
            <w:gridSpan w:val="2"/>
          </w:tcPr>
          <w:p w:rsidR="001B7607" w:rsidRPr="00DF3A66" w:rsidRDefault="001B7607" w:rsidP="00AD5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3A66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6293" w:type="dxa"/>
            <w:gridSpan w:val="2"/>
          </w:tcPr>
          <w:p w:rsidR="001B7607" w:rsidRPr="00DF3A66" w:rsidRDefault="001B7607" w:rsidP="00AD5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3A66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предметы</w:t>
            </w:r>
          </w:p>
        </w:tc>
        <w:tc>
          <w:tcPr>
            <w:tcW w:w="851" w:type="dxa"/>
          </w:tcPr>
          <w:p w:rsidR="001B7607" w:rsidRPr="00DF3A66" w:rsidRDefault="001B7607" w:rsidP="00AD5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3A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B7607" w:rsidRPr="00DF3A66" w:rsidRDefault="001B7607" w:rsidP="00AD5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A6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F3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7" w:type="dxa"/>
          </w:tcPr>
          <w:p w:rsidR="001B7607" w:rsidRPr="00DF3A66" w:rsidRDefault="001B7607" w:rsidP="00AD5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3A6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  <w:p w:rsidR="001B7607" w:rsidRPr="00DF3A66" w:rsidRDefault="001B7607" w:rsidP="00AD5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A6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F3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7607" w:rsidRPr="00DF3A66" w:rsidTr="00610057">
        <w:trPr>
          <w:jc w:val="center"/>
        </w:trPr>
        <w:tc>
          <w:tcPr>
            <w:tcW w:w="653" w:type="dxa"/>
            <w:gridSpan w:val="2"/>
          </w:tcPr>
          <w:p w:rsidR="001B7607" w:rsidRPr="00DF3A66" w:rsidRDefault="001B7607" w:rsidP="00AD5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3" w:type="dxa"/>
            <w:gridSpan w:val="2"/>
          </w:tcPr>
          <w:p w:rsidR="001B7607" w:rsidRPr="00DF3A66" w:rsidRDefault="001B7607" w:rsidP="00AD576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A66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компонент</w:t>
            </w:r>
          </w:p>
        </w:tc>
        <w:tc>
          <w:tcPr>
            <w:tcW w:w="851" w:type="dxa"/>
          </w:tcPr>
          <w:p w:rsidR="001B7607" w:rsidRPr="00DF3A66" w:rsidRDefault="001B7607" w:rsidP="00AD5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1B7607" w:rsidRPr="00DF3A66" w:rsidRDefault="001B7607" w:rsidP="00AD5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607" w:rsidRPr="00DF3A66" w:rsidTr="00610057">
        <w:trPr>
          <w:jc w:val="center"/>
        </w:trPr>
        <w:tc>
          <w:tcPr>
            <w:tcW w:w="653" w:type="dxa"/>
            <w:gridSpan w:val="2"/>
          </w:tcPr>
          <w:p w:rsidR="001B7607" w:rsidRPr="00DF3A66" w:rsidRDefault="001B7607" w:rsidP="00AD5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3A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93" w:type="dxa"/>
            <w:gridSpan w:val="2"/>
          </w:tcPr>
          <w:p w:rsidR="001B7607" w:rsidRPr="00DF3A66" w:rsidRDefault="001B7607" w:rsidP="00AD5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3A6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1B7607" w:rsidRPr="00DF3A66" w:rsidRDefault="001B7607" w:rsidP="00AD5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3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7" w:type="dxa"/>
          </w:tcPr>
          <w:p w:rsidR="001B7607" w:rsidRPr="00DF3A66" w:rsidRDefault="005C1535" w:rsidP="00AD5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3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7607" w:rsidRPr="00DF3A66" w:rsidTr="00610057">
        <w:trPr>
          <w:jc w:val="center"/>
        </w:trPr>
        <w:tc>
          <w:tcPr>
            <w:tcW w:w="653" w:type="dxa"/>
            <w:gridSpan w:val="2"/>
          </w:tcPr>
          <w:p w:rsidR="001B7607" w:rsidRPr="00DF3A66" w:rsidRDefault="001B7607" w:rsidP="00AD5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3A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93" w:type="dxa"/>
            <w:gridSpan w:val="2"/>
          </w:tcPr>
          <w:p w:rsidR="001B7607" w:rsidRPr="00DF3A66" w:rsidRDefault="001B7607" w:rsidP="00AD5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3A6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</w:tcPr>
          <w:p w:rsidR="001B7607" w:rsidRPr="00DF3A66" w:rsidRDefault="001B7607" w:rsidP="00AD5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3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7" w:type="dxa"/>
          </w:tcPr>
          <w:p w:rsidR="001B7607" w:rsidRPr="00DF3A66" w:rsidRDefault="005C1535" w:rsidP="00AD5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3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3F73" w:rsidRPr="00DF3A66" w:rsidTr="00610057">
        <w:trPr>
          <w:jc w:val="center"/>
        </w:trPr>
        <w:tc>
          <w:tcPr>
            <w:tcW w:w="653" w:type="dxa"/>
            <w:gridSpan w:val="2"/>
          </w:tcPr>
          <w:p w:rsidR="00D93F73" w:rsidRPr="00DF3A66" w:rsidRDefault="00D93F73" w:rsidP="00AD5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93" w:type="dxa"/>
            <w:gridSpan w:val="2"/>
          </w:tcPr>
          <w:p w:rsidR="00D93F73" w:rsidRPr="00DF3A66" w:rsidRDefault="00D93F73" w:rsidP="00AD5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литература</w:t>
            </w:r>
          </w:p>
        </w:tc>
        <w:tc>
          <w:tcPr>
            <w:tcW w:w="851" w:type="dxa"/>
          </w:tcPr>
          <w:p w:rsidR="00D93F73" w:rsidRPr="00DF3A66" w:rsidRDefault="00D93F73" w:rsidP="00AD5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" w:type="dxa"/>
          </w:tcPr>
          <w:p w:rsidR="00D93F73" w:rsidRPr="00DF3A66" w:rsidRDefault="00D93F73" w:rsidP="00AD5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7607" w:rsidRPr="00DF3A66" w:rsidTr="00610057">
        <w:trPr>
          <w:jc w:val="center"/>
        </w:trPr>
        <w:tc>
          <w:tcPr>
            <w:tcW w:w="653" w:type="dxa"/>
            <w:gridSpan w:val="2"/>
          </w:tcPr>
          <w:p w:rsidR="001B7607" w:rsidRPr="00DF3A66" w:rsidRDefault="00D93F73" w:rsidP="00AD5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7607" w:rsidRPr="00DF3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93" w:type="dxa"/>
            <w:gridSpan w:val="2"/>
          </w:tcPr>
          <w:p w:rsidR="001B7607" w:rsidRPr="00DF3A66" w:rsidRDefault="001B7607" w:rsidP="00AD5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3A6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1" w:type="dxa"/>
          </w:tcPr>
          <w:p w:rsidR="001B7607" w:rsidRPr="00DF3A66" w:rsidRDefault="001B7607" w:rsidP="00AD5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3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7" w:type="dxa"/>
          </w:tcPr>
          <w:p w:rsidR="001B7607" w:rsidRPr="00DF3A66" w:rsidRDefault="001B7607" w:rsidP="00AD5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3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7607" w:rsidRPr="00DF3A66" w:rsidTr="00610057">
        <w:trPr>
          <w:jc w:val="center"/>
        </w:trPr>
        <w:tc>
          <w:tcPr>
            <w:tcW w:w="653" w:type="dxa"/>
            <w:gridSpan w:val="2"/>
          </w:tcPr>
          <w:p w:rsidR="001B7607" w:rsidRPr="00DF3A66" w:rsidRDefault="00D93F73" w:rsidP="00AD5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7607" w:rsidRPr="00DF3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93" w:type="dxa"/>
            <w:gridSpan w:val="2"/>
          </w:tcPr>
          <w:p w:rsidR="001B7607" w:rsidRPr="00DF3A66" w:rsidRDefault="001B7607" w:rsidP="00AD5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3A6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51" w:type="dxa"/>
          </w:tcPr>
          <w:p w:rsidR="001B7607" w:rsidRPr="00DF3A66" w:rsidRDefault="001B7607" w:rsidP="00AD5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3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7" w:type="dxa"/>
          </w:tcPr>
          <w:p w:rsidR="001B7607" w:rsidRPr="00DF3A66" w:rsidRDefault="001B7607" w:rsidP="00AD5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3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7607" w:rsidRPr="00DF3A66" w:rsidTr="00610057">
        <w:trPr>
          <w:jc w:val="center"/>
        </w:trPr>
        <w:tc>
          <w:tcPr>
            <w:tcW w:w="653" w:type="dxa"/>
            <w:gridSpan w:val="2"/>
          </w:tcPr>
          <w:p w:rsidR="001B7607" w:rsidRPr="00DF3A66" w:rsidRDefault="00D93F73" w:rsidP="00AD5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B7607" w:rsidRPr="00DF3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93" w:type="dxa"/>
            <w:gridSpan w:val="2"/>
          </w:tcPr>
          <w:p w:rsidR="001B7607" w:rsidRPr="00DF3A66" w:rsidRDefault="001B7607" w:rsidP="00AD5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3A6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51" w:type="dxa"/>
          </w:tcPr>
          <w:p w:rsidR="001B7607" w:rsidRPr="00DF3A66" w:rsidRDefault="001B7607" w:rsidP="00AD5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3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7" w:type="dxa"/>
          </w:tcPr>
          <w:p w:rsidR="001B7607" w:rsidRPr="00DF3A66" w:rsidRDefault="001B7607" w:rsidP="00AD5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3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7607" w:rsidRPr="00DF3A66" w:rsidTr="00610057">
        <w:trPr>
          <w:jc w:val="center"/>
        </w:trPr>
        <w:tc>
          <w:tcPr>
            <w:tcW w:w="653" w:type="dxa"/>
            <w:gridSpan w:val="2"/>
          </w:tcPr>
          <w:p w:rsidR="001B7607" w:rsidRPr="00DF3A66" w:rsidRDefault="00D93F73" w:rsidP="00AD5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B7607" w:rsidRPr="00DF3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93" w:type="dxa"/>
            <w:gridSpan w:val="2"/>
          </w:tcPr>
          <w:p w:rsidR="001B7607" w:rsidRPr="00DF3A66" w:rsidRDefault="001B7607" w:rsidP="00AD5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3A66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851" w:type="dxa"/>
          </w:tcPr>
          <w:p w:rsidR="001B7607" w:rsidRPr="00DF3A66" w:rsidRDefault="001B7607" w:rsidP="00AD5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3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:rsidR="001B7607" w:rsidRPr="00DF3A66" w:rsidRDefault="001B7607" w:rsidP="00AD5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3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7607" w:rsidRPr="00DF3A66" w:rsidTr="00610057">
        <w:trPr>
          <w:jc w:val="center"/>
        </w:trPr>
        <w:tc>
          <w:tcPr>
            <w:tcW w:w="653" w:type="dxa"/>
            <w:gridSpan w:val="2"/>
          </w:tcPr>
          <w:p w:rsidR="001B7607" w:rsidRPr="00DF3A66" w:rsidRDefault="00D93F73" w:rsidP="00AD5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B7607" w:rsidRPr="00DF3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93" w:type="dxa"/>
            <w:gridSpan w:val="2"/>
          </w:tcPr>
          <w:p w:rsidR="001B7607" w:rsidRPr="00DF3A66" w:rsidRDefault="001B7607" w:rsidP="00AD5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3A6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1" w:type="dxa"/>
          </w:tcPr>
          <w:p w:rsidR="001B7607" w:rsidRPr="00DF3A66" w:rsidRDefault="001B7607" w:rsidP="00AD5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3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7" w:type="dxa"/>
          </w:tcPr>
          <w:p w:rsidR="001B7607" w:rsidRPr="00DF3A66" w:rsidRDefault="001B7607" w:rsidP="00AD5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3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7607" w:rsidRPr="00DF3A66" w:rsidTr="00610057">
        <w:trPr>
          <w:jc w:val="center"/>
        </w:trPr>
        <w:tc>
          <w:tcPr>
            <w:tcW w:w="653" w:type="dxa"/>
            <w:gridSpan w:val="2"/>
          </w:tcPr>
          <w:p w:rsidR="001B7607" w:rsidRPr="00DF3A66" w:rsidRDefault="00D93F73" w:rsidP="00AD5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B7607" w:rsidRPr="00DF3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93" w:type="dxa"/>
            <w:gridSpan w:val="2"/>
          </w:tcPr>
          <w:p w:rsidR="001B7607" w:rsidRPr="00DF3A66" w:rsidRDefault="001B7607" w:rsidP="00AD5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3A66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851" w:type="dxa"/>
          </w:tcPr>
          <w:p w:rsidR="001B7607" w:rsidRPr="00DF3A66" w:rsidRDefault="001B7607" w:rsidP="00AD5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3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:rsidR="001B7607" w:rsidRPr="00DF3A66" w:rsidRDefault="001B7607" w:rsidP="00AD5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3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7607" w:rsidRPr="00DF3A66" w:rsidTr="00610057">
        <w:trPr>
          <w:jc w:val="center"/>
        </w:trPr>
        <w:tc>
          <w:tcPr>
            <w:tcW w:w="653" w:type="dxa"/>
            <w:gridSpan w:val="2"/>
          </w:tcPr>
          <w:p w:rsidR="001B7607" w:rsidRPr="00DF3A66" w:rsidRDefault="00D93F73" w:rsidP="00AD5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B7607" w:rsidRPr="00DF3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93" w:type="dxa"/>
            <w:gridSpan w:val="2"/>
          </w:tcPr>
          <w:p w:rsidR="001B7607" w:rsidRPr="00DF3A66" w:rsidRDefault="001B7607" w:rsidP="00AD5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3A6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</w:tcPr>
          <w:p w:rsidR="001B7607" w:rsidRPr="00DF3A66" w:rsidRDefault="001B7607" w:rsidP="00AD5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3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7" w:type="dxa"/>
          </w:tcPr>
          <w:p w:rsidR="001B7607" w:rsidRPr="00DF3A66" w:rsidRDefault="001B7607" w:rsidP="00AD5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3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7607" w:rsidRPr="00DF3A66" w:rsidTr="00610057">
        <w:trPr>
          <w:jc w:val="center"/>
        </w:trPr>
        <w:tc>
          <w:tcPr>
            <w:tcW w:w="653" w:type="dxa"/>
            <w:gridSpan w:val="2"/>
          </w:tcPr>
          <w:p w:rsidR="001B7607" w:rsidRPr="00DF3A66" w:rsidRDefault="00D93F73" w:rsidP="00AD5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B7607" w:rsidRPr="00DF3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93" w:type="dxa"/>
            <w:gridSpan w:val="2"/>
          </w:tcPr>
          <w:p w:rsidR="001B7607" w:rsidRPr="00DF3A66" w:rsidRDefault="001B7607" w:rsidP="00AD5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3A6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</w:tcPr>
          <w:p w:rsidR="001B7607" w:rsidRPr="00DF3A66" w:rsidRDefault="001B7607" w:rsidP="00AD5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3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7" w:type="dxa"/>
          </w:tcPr>
          <w:p w:rsidR="001B7607" w:rsidRPr="00DF3A66" w:rsidRDefault="001B7607" w:rsidP="00AD5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3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7607" w:rsidRPr="00DF3A66" w:rsidTr="00610057">
        <w:trPr>
          <w:jc w:val="center"/>
        </w:trPr>
        <w:tc>
          <w:tcPr>
            <w:tcW w:w="653" w:type="dxa"/>
            <w:gridSpan w:val="2"/>
          </w:tcPr>
          <w:p w:rsidR="001B7607" w:rsidRPr="00DF3A66" w:rsidRDefault="00D93F73" w:rsidP="00AD5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B7607" w:rsidRPr="00DF3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93" w:type="dxa"/>
            <w:gridSpan w:val="2"/>
          </w:tcPr>
          <w:p w:rsidR="001B7607" w:rsidRPr="00DF3A66" w:rsidRDefault="001B7607" w:rsidP="00AD5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3A6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1" w:type="dxa"/>
          </w:tcPr>
          <w:p w:rsidR="001B7607" w:rsidRPr="00DF3A66" w:rsidRDefault="001B7607" w:rsidP="00AD5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3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7" w:type="dxa"/>
          </w:tcPr>
          <w:p w:rsidR="001B7607" w:rsidRPr="00DF3A66" w:rsidRDefault="001B7607" w:rsidP="00AD5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3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7607" w:rsidRPr="00DF3A66" w:rsidTr="00610057">
        <w:trPr>
          <w:jc w:val="center"/>
        </w:trPr>
        <w:tc>
          <w:tcPr>
            <w:tcW w:w="653" w:type="dxa"/>
            <w:gridSpan w:val="2"/>
          </w:tcPr>
          <w:p w:rsidR="001B7607" w:rsidRPr="00DF3A66" w:rsidRDefault="00D93F73" w:rsidP="00AD5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B7607" w:rsidRPr="00DF3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93" w:type="dxa"/>
            <w:gridSpan w:val="2"/>
          </w:tcPr>
          <w:p w:rsidR="001B7607" w:rsidRPr="00DF3A66" w:rsidRDefault="001B7607" w:rsidP="00AD5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3A6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1" w:type="dxa"/>
          </w:tcPr>
          <w:p w:rsidR="001B7607" w:rsidRPr="00DF3A66" w:rsidRDefault="001B7607" w:rsidP="00AD5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3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7" w:type="dxa"/>
          </w:tcPr>
          <w:p w:rsidR="001B7607" w:rsidRPr="00DF3A66" w:rsidRDefault="001B7607" w:rsidP="00AD5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3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0057" w:rsidRPr="00DF3A66" w:rsidTr="00DF3A66">
        <w:trPr>
          <w:jc w:val="center"/>
        </w:trPr>
        <w:tc>
          <w:tcPr>
            <w:tcW w:w="653" w:type="dxa"/>
            <w:gridSpan w:val="2"/>
          </w:tcPr>
          <w:p w:rsidR="00610057" w:rsidRPr="00DF3A66" w:rsidRDefault="00D93F73" w:rsidP="00AD5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10057" w:rsidRPr="00DF3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Merge w:val="restart"/>
          </w:tcPr>
          <w:p w:rsidR="00610057" w:rsidRPr="00DF3A66" w:rsidRDefault="00610057" w:rsidP="006100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3A6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4876" w:type="dxa"/>
          </w:tcPr>
          <w:p w:rsidR="00610057" w:rsidRPr="00DF3A66" w:rsidRDefault="00610057" w:rsidP="00AD5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3A6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1" w:type="dxa"/>
          </w:tcPr>
          <w:p w:rsidR="00610057" w:rsidRPr="00DF3A66" w:rsidRDefault="00610057" w:rsidP="00AD5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3A6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77" w:type="dxa"/>
          </w:tcPr>
          <w:p w:rsidR="00610057" w:rsidRPr="00DF3A66" w:rsidRDefault="00610057" w:rsidP="00AD5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3A6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10057" w:rsidRPr="00DF3A66" w:rsidTr="00DF3A66">
        <w:trPr>
          <w:jc w:val="center"/>
        </w:trPr>
        <w:tc>
          <w:tcPr>
            <w:tcW w:w="653" w:type="dxa"/>
            <w:gridSpan w:val="2"/>
          </w:tcPr>
          <w:p w:rsidR="00610057" w:rsidRPr="00DF3A66" w:rsidRDefault="00D93F73" w:rsidP="00AD5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10057" w:rsidRPr="00DF3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Merge/>
          </w:tcPr>
          <w:p w:rsidR="00610057" w:rsidRPr="00DF3A66" w:rsidRDefault="00610057" w:rsidP="006100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610057" w:rsidRPr="00DF3A66" w:rsidRDefault="00610057" w:rsidP="00AD5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3A6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1" w:type="dxa"/>
          </w:tcPr>
          <w:p w:rsidR="00610057" w:rsidRPr="00DF3A66" w:rsidRDefault="00610057" w:rsidP="00AD5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3A66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877" w:type="dxa"/>
          </w:tcPr>
          <w:p w:rsidR="00610057" w:rsidRPr="00DF3A66" w:rsidRDefault="00610057" w:rsidP="00AD5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3A6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B7607" w:rsidRPr="00DF3A66" w:rsidTr="00610057">
        <w:trPr>
          <w:jc w:val="center"/>
        </w:trPr>
        <w:tc>
          <w:tcPr>
            <w:tcW w:w="653" w:type="dxa"/>
            <w:gridSpan w:val="2"/>
          </w:tcPr>
          <w:p w:rsidR="001B7607" w:rsidRPr="00DF3A66" w:rsidRDefault="00D93F73" w:rsidP="00AD5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293" w:type="dxa"/>
            <w:gridSpan w:val="2"/>
          </w:tcPr>
          <w:p w:rsidR="001B7607" w:rsidRPr="00DF3A66" w:rsidRDefault="001B7607" w:rsidP="00AD5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3A6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</w:tcPr>
          <w:p w:rsidR="001B7607" w:rsidRPr="00DF3A66" w:rsidRDefault="001B7607" w:rsidP="00AD5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3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7" w:type="dxa"/>
          </w:tcPr>
          <w:p w:rsidR="001B7607" w:rsidRPr="00DF3A66" w:rsidRDefault="001B7607" w:rsidP="00AD5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3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7607" w:rsidRPr="00DF3A66" w:rsidTr="00610057">
        <w:trPr>
          <w:jc w:val="center"/>
        </w:trPr>
        <w:tc>
          <w:tcPr>
            <w:tcW w:w="653" w:type="dxa"/>
            <w:gridSpan w:val="2"/>
          </w:tcPr>
          <w:p w:rsidR="001B7607" w:rsidRPr="00DF3A66" w:rsidRDefault="00D93F73" w:rsidP="00AD5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B7607" w:rsidRPr="00DF3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93" w:type="dxa"/>
            <w:gridSpan w:val="2"/>
          </w:tcPr>
          <w:p w:rsidR="001B7607" w:rsidRPr="00DF3A66" w:rsidRDefault="001B7607" w:rsidP="00AD5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3A6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</w:tcPr>
          <w:p w:rsidR="001B7607" w:rsidRPr="00DF3A66" w:rsidRDefault="001B7607" w:rsidP="00AD5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3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:rsidR="001B7607" w:rsidRPr="00DF3A66" w:rsidRDefault="001B7607" w:rsidP="00AD5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3A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7607" w:rsidRPr="00DF3A66" w:rsidTr="00610057">
        <w:trPr>
          <w:jc w:val="center"/>
        </w:trPr>
        <w:tc>
          <w:tcPr>
            <w:tcW w:w="653" w:type="dxa"/>
            <w:gridSpan w:val="2"/>
          </w:tcPr>
          <w:p w:rsidR="001B7607" w:rsidRPr="00DF3A66" w:rsidRDefault="00D93F73" w:rsidP="00AD5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bookmarkStart w:id="0" w:name="_GoBack"/>
            <w:bookmarkEnd w:id="0"/>
            <w:r w:rsidR="00610057" w:rsidRPr="00DF3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93" w:type="dxa"/>
            <w:gridSpan w:val="2"/>
          </w:tcPr>
          <w:p w:rsidR="001B7607" w:rsidRPr="00DF3A66" w:rsidRDefault="001B7607" w:rsidP="00AD5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3A6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51" w:type="dxa"/>
          </w:tcPr>
          <w:p w:rsidR="001B7607" w:rsidRPr="00DF3A66" w:rsidRDefault="001B7607" w:rsidP="00AD5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3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:rsidR="001B7607" w:rsidRPr="00DF3A66" w:rsidRDefault="001B7607" w:rsidP="00AD5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3A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7607" w:rsidRPr="00DF3A66" w:rsidTr="00610057">
        <w:trPr>
          <w:jc w:val="center"/>
        </w:trPr>
        <w:tc>
          <w:tcPr>
            <w:tcW w:w="6946" w:type="dxa"/>
            <w:gridSpan w:val="4"/>
          </w:tcPr>
          <w:p w:rsidR="001B7607" w:rsidRPr="00DF3A66" w:rsidRDefault="001B7607" w:rsidP="00AD576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A6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1B7607" w:rsidRPr="00DF3A66" w:rsidRDefault="001B7607" w:rsidP="00AD576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A66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77" w:type="dxa"/>
          </w:tcPr>
          <w:p w:rsidR="001B7607" w:rsidRPr="00DF3A66" w:rsidRDefault="001B7607" w:rsidP="00AD576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A6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1B7607" w:rsidRPr="00DF3A66" w:rsidTr="00610057">
        <w:trPr>
          <w:jc w:val="center"/>
        </w:trPr>
        <w:tc>
          <w:tcPr>
            <w:tcW w:w="6946" w:type="dxa"/>
            <w:gridSpan w:val="4"/>
          </w:tcPr>
          <w:p w:rsidR="001B7607" w:rsidRPr="00DF3A66" w:rsidRDefault="00610057" w:rsidP="00AD576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A66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(национально-региональный) компонент и компонент образовательного учреждения (6-дневная учебная неделя)</w:t>
            </w:r>
          </w:p>
        </w:tc>
        <w:tc>
          <w:tcPr>
            <w:tcW w:w="851" w:type="dxa"/>
          </w:tcPr>
          <w:p w:rsidR="001B7607" w:rsidRPr="00DF3A66" w:rsidRDefault="00610057" w:rsidP="00AD576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A6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77" w:type="dxa"/>
          </w:tcPr>
          <w:p w:rsidR="001B7607" w:rsidRPr="00DF3A66" w:rsidRDefault="00610057" w:rsidP="00AD576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A6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10057" w:rsidRPr="00DF3A66" w:rsidTr="00610057">
        <w:trPr>
          <w:jc w:val="center"/>
        </w:trPr>
        <w:tc>
          <w:tcPr>
            <w:tcW w:w="6946" w:type="dxa"/>
            <w:gridSpan w:val="4"/>
          </w:tcPr>
          <w:p w:rsidR="00610057" w:rsidRPr="00DF3A66" w:rsidRDefault="00610057" w:rsidP="00AD576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A66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компонент</w:t>
            </w:r>
          </w:p>
        </w:tc>
        <w:tc>
          <w:tcPr>
            <w:tcW w:w="851" w:type="dxa"/>
          </w:tcPr>
          <w:p w:rsidR="00610057" w:rsidRPr="00DF3A66" w:rsidRDefault="00610057" w:rsidP="00AD576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A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7" w:type="dxa"/>
          </w:tcPr>
          <w:p w:rsidR="00610057" w:rsidRPr="00DF3A66" w:rsidRDefault="00610057" w:rsidP="00AD576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A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10057" w:rsidRPr="00DF3A66" w:rsidTr="00610057">
        <w:trPr>
          <w:jc w:val="center"/>
        </w:trPr>
        <w:tc>
          <w:tcPr>
            <w:tcW w:w="6946" w:type="dxa"/>
            <w:gridSpan w:val="4"/>
          </w:tcPr>
          <w:p w:rsidR="00610057" w:rsidRPr="00DF3A66" w:rsidRDefault="00610057" w:rsidP="00AD576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A66">
              <w:rPr>
                <w:rFonts w:ascii="Times New Roman" w:hAnsi="Times New Roman" w:cs="Times New Roman"/>
                <w:i/>
                <w:sz w:val="24"/>
                <w:szCs w:val="24"/>
              </w:rPr>
              <w:t>Краеведческий модуль:</w:t>
            </w:r>
          </w:p>
        </w:tc>
        <w:tc>
          <w:tcPr>
            <w:tcW w:w="851" w:type="dxa"/>
          </w:tcPr>
          <w:p w:rsidR="00610057" w:rsidRPr="00DF3A66" w:rsidRDefault="00610057" w:rsidP="00AD5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610057" w:rsidRPr="00DF3A66" w:rsidRDefault="00610057" w:rsidP="00AD5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607" w:rsidRPr="00DF3A66" w:rsidTr="00610057">
        <w:trPr>
          <w:jc w:val="center"/>
        </w:trPr>
        <w:tc>
          <w:tcPr>
            <w:tcW w:w="6946" w:type="dxa"/>
            <w:gridSpan w:val="4"/>
          </w:tcPr>
          <w:p w:rsidR="001B7607" w:rsidRPr="00DF3A66" w:rsidRDefault="00610057" w:rsidP="00AD5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3A6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1" w:type="dxa"/>
          </w:tcPr>
          <w:p w:rsidR="001B7607" w:rsidRPr="00DF3A66" w:rsidRDefault="001B7607" w:rsidP="00AD5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3A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</w:tcPr>
          <w:p w:rsidR="001B7607" w:rsidRPr="00DF3A66" w:rsidRDefault="001B7607" w:rsidP="00AD5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3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7607" w:rsidRPr="00DF3A66" w:rsidTr="00610057">
        <w:trPr>
          <w:trHeight w:val="174"/>
          <w:jc w:val="center"/>
        </w:trPr>
        <w:tc>
          <w:tcPr>
            <w:tcW w:w="6946" w:type="dxa"/>
            <w:gridSpan w:val="4"/>
          </w:tcPr>
          <w:p w:rsidR="001B7607" w:rsidRPr="00DF3A66" w:rsidRDefault="001B7607" w:rsidP="00AD5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3A6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</w:tcPr>
          <w:p w:rsidR="001B7607" w:rsidRPr="00DF3A66" w:rsidRDefault="001B7607" w:rsidP="00AD5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3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:rsidR="001B7607" w:rsidRPr="00DF3A66" w:rsidRDefault="001B7607" w:rsidP="00AD5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3A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7607" w:rsidRPr="00DF3A66" w:rsidTr="00610057">
        <w:trPr>
          <w:trHeight w:val="210"/>
          <w:jc w:val="center"/>
        </w:trPr>
        <w:tc>
          <w:tcPr>
            <w:tcW w:w="6946" w:type="dxa"/>
            <w:gridSpan w:val="4"/>
          </w:tcPr>
          <w:p w:rsidR="001B7607" w:rsidRPr="00DF3A66" w:rsidRDefault="001B7607" w:rsidP="00AD5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3A6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1" w:type="dxa"/>
          </w:tcPr>
          <w:p w:rsidR="001B7607" w:rsidRPr="00DF3A66" w:rsidRDefault="001B7607" w:rsidP="00AD5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3A6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77" w:type="dxa"/>
          </w:tcPr>
          <w:p w:rsidR="001B7607" w:rsidRPr="00DF3A66" w:rsidRDefault="001B7607" w:rsidP="00AD5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3A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7607" w:rsidRPr="00DF3A66" w:rsidTr="00610057">
        <w:trPr>
          <w:trHeight w:val="196"/>
          <w:jc w:val="center"/>
        </w:trPr>
        <w:tc>
          <w:tcPr>
            <w:tcW w:w="6946" w:type="dxa"/>
            <w:gridSpan w:val="4"/>
          </w:tcPr>
          <w:p w:rsidR="001B7607" w:rsidRPr="00DF3A66" w:rsidRDefault="001B7607" w:rsidP="00AD5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3A6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51" w:type="dxa"/>
          </w:tcPr>
          <w:p w:rsidR="001B7607" w:rsidRPr="00DF3A66" w:rsidRDefault="001B7607" w:rsidP="00AD5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3A6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77" w:type="dxa"/>
          </w:tcPr>
          <w:p w:rsidR="001B7607" w:rsidRPr="00DF3A66" w:rsidRDefault="001B7607" w:rsidP="00AD5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3A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0057" w:rsidRPr="00DF3A66" w:rsidTr="00610057">
        <w:trPr>
          <w:trHeight w:val="300"/>
          <w:jc w:val="center"/>
        </w:trPr>
        <w:tc>
          <w:tcPr>
            <w:tcW w:w="369" w:type="dxa"/>
          </w:tcPr>
          <w:p w:rsidR="00610057" w:rsidRPr="00DF3A66" w:rsidRDefault="00610057" w:rsidP="006100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7" w:type="dxa"/>
            <w:gridSpan w:val="3"/>
          </w:tcPr>
          <w:p w:rsidR="00610057" w:rsidRPr="00DF3A66" w:rsidRDefault="00610057" w:rsidP="00AD5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3A6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51" w:type="dxa"/>
          </w:tcPr>
          <w:p w:rsidR="00610057" w:rsidRPr="00DF3A66" w:rsidRDefault="00610057" w:rsidP="00AD5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3A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</w:tcPr>
          <w:p w:rsidR="00610057" w:rsidRPr="00DF3A66" w:rsidRDefault="00610057" w:rsidP="00AD5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3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057" w:rsidRPr="00DF3A66" w:rsidTr="00610057">
        <w:trPr>
          <w:trHeight w:val="176"/>
          <w:jc w:val="center"/>
        </w:trPr>
        <w:tc>
          <w:tcPr>
            <w:tcW w:w="369" w:type="dxa"/>
          </w:tcPr>
          <w:p w:rsidR="00610057" w:rsidRPr="00DF3A66" w:rsidRDefault="00610057" w:rsidP="006100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7" w:type="dxa"/>
            <w:gridSpan w:val="3"/>
          </w:tcPr>
          <w:p w:rsidR="00610057" w:rsidRPr="00DF3A66" w:rsidRDefault="00610057" w:rsidP="00AD5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3A66"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Профориентация </w:t>
            </w:r>
            <w:r w:rsidR="006C5895" w:rsidRPr="00DF3A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F3A66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  <w:r w:rsidR="006C5895" w:rsidRPr="00DF3A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610057" w:rsidRPr="00DF3A66" w:rsidRDefault="00610057" w:rsidP="00AD5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3A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</w:tcPr>
          <w:p w:rsidR="00610057" w:rsidRPr="00DF3A66" w:rsidRDefault="00610057" w:rsidP="00AD5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3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7607" w:rsidRPr="00DF3A66" w:rsidTr="00610057">
        <w:trPr>
          <w:trHeight w:val="213"/>
          <w:jc w:val="center"/>
        </w:trPr>
        <w:tc>
          <w:tcPr>
            <w:tcW w:w="6946" w:type="dxa"/>
            <w:gridSpan w:val="4"/>
          </w:tcPr>
          <w:p w:rsidR="001B7607" w:rsidRPr="00DF3A66" w:rsidRDefault="001B7607" w:rsidP="00AD576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A66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 ОУ</w:t>
            </w:r>
          </w:p>
        </w:tc>
        <w:tc>
          <w:tcPr>
            <w:tcW w:w="851" w:type="dxa"/>
          </w:tcPr>
          <w:p w:rsidR="001B7607" w:rsidRPr="00DF3A66" w:rsidRDefault="001B7607" w:rsidP="00AD576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A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7" w:type="dxa"/>
          </w:tcPr>
          <w:p w:rsidR="001B7607" w:rsidRPr="00DF3A66" w:rsidRDefault="001B7607" w:rsidP="00AD576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A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B7607" w:rsidRPr="00DF3A66" w:rsidTr="00610057">
        <w:trPr>
          <w:trHeight w:val="232"/>
          <w:jc w:val="center"/>
        </w:trPr>
        <w:tc>
          <w:tcPr>
            <w:tcW w:w="6946" w:type="dxa"/>
            <w:gridSpan w:val="4"/>
          </w:tcPr>
          <w:p w:rsidR="001B7607" w:rsidRPr="00DF3A66" w:rsidRDefault="007D4C81" w:rsidP="00AD5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</w:tcPr>
          <w:p w:rsidR="001B7607" w:rsidRPr="00DF3A66" w:rsidRDefault="001B7607" w:rsidP="00AD5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3A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</w:tcPr>
          <w:p w:rsidR="001B7607" w:rsidRPr="00DF3A66" w:rsidRDefault="001B7607" w:rsidP="00AD5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3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7607" w:rsidRPr="00DF3A66" w:rsidTr="00610057">
        <w:trPr>
          <w:trHeight w:val="255"/>
          <w:jc w:val="center"/>
        </w:trPr>
        <w:tc>
          <w:tcPr>
            <w:tcW w:w="6946" w:type="dxa"/>
            <w:gridSpan w:val="4"/>
          </w:tcPr>
          <w:p w:rsidR="001B7607" w:rsidRPr="00DF3A66" w:rsidRDefault="001B7607" w:rsidP="00AD5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3A6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51" w:type="dxa"/>
          </w:tcPr>
          <w:p w:rsidR="001B7607" w:rsidRPr="00DF3A66" w:rsidRDefault="001B7607" w:rsidP="00AD5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3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:rsidR="001B7607" w:rsidRPr="00DF3A66" w:rsidRDefault="001B7607" w:rsidP="00AD5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3A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7607" w:rsidRPr="00DF3A66" w:rsidTr="00610057">
        <w:trPr>
          <w:trHeight w:val="279"/>
          <w:jc w:val="center"/>
        </w:trPr>
        <w:tc>
          <w:tcPr>
            <w:tcW w:w="6946" w:type="dxa"/>
            <w:gridSpan w:val="4"/>
          </w:tcPr>
          <w:p w:rsidR="001B7607" w:rsidRPr="00DF3A66" w:rsidRDefault="001B7607" w:rsidP="00AD5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3A66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851" w:type="dxa"/>
          </w:tcPr>
          <w:p w:rsidR="001B7607" w:rsidRPr="00DF3A66" w:rsidRDefault="001B7607" w:rsidP="00AD5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3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:rsidR="001B7607" w:rsidRPr="00DF3A66" w:rsidRDefault="001B7607" w:rsidP="00AD5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3A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7607" w:rsidRPr="00DF3A66" w:rsidTr="00610057">
        <w:trPr>
          <w:trHeight w:val="270"/>
          <w:jc w:val="center"/>
        </w:trPr>
        <w:tc>
          <w:tcPr>
            <w:tcW w:w="6946" w:type="dxa"/>
            <w:gridSpan w:val="4"/>
          </w:tcPr>
          <w:p w:rsidR="001B7607" w:rsidRPr="00DF3A66" w:rsidRDefault="00610057" w:rsidP="00AD5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3A6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51" w:type="dxa"/>
          </w:tcPr>
          <w:p w:rsidR="001B7607" w:rsidRPr="00DF3A66" w:rsidRDefault="001B7607" w:rsidP="00AD5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3A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</w:tcPr>
          <w:p w:rsidR="001B7607" w:rsidRPr="00DF3A66" w:rsidRDefault="001B7607" w:rsidP="00AD5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3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7607" w:rsidRPr="00DF3A66" w:rsidTr="00610057">
        <w:trPr>
          <w:trHeight w:val="251"/>
          <w:jc w:val="center"/>
        </w:trPr>
        <w:tc>
          <w:tcPr>
            <w:tcW w:w="6946" w:type="dxa"/>
            <w:gridSpan w:val="4"/>
          </w:tcPr>
          <w:p w:rsidR="001B7607" w:rsidRPr="00DF3A66" w:rsidRDefault="001B7607" w:rsidP="00AD5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3A6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</w:tcPr>
          <w:p w:rsidR="001B7607" w:rsidRPr="00DF3A66" w:rsidRDefault="001B7607" w:rsidP="00AD5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3A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</w:tcPr>
          <w:p w:rsidR="001B7607" w:rsidRPr="00DF3A66" w:rsidRDefault="001B7607" w:rsidP="00AD5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3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7607" w:rsidRPr="00DF3A66" w:rsidTr="00610057">
        <w:trPr>
          <w:trHeight w:val="261"/>
          <w:jc w:val="center"/>
        </w:trPr>
        <w:tc>
          <w:tcPr>
            <w:tcW w:w="6946" w:type="dxa"/>
            <w:gridSpan w:val="4"/>
          </w:tcPr>
          <w:p w:rsidR="001B7607" w:rsidRPr="00DF3A66" w:rsidRDefault="001B7607" w:rsidP="00AD5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3A66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851" w:type="dxa"/>
          </w:tcPr>
          <w:p w:rsidR="001B7607" w:rsidRPr="00DF3A66" w:rsidRDefault="001B7607" w:rsidP="00AD5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3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:rsidR="001B7607" w:rsidRPr="00DF3A66" w:rsidRDefault="001B7607" w:rsidP="00AD5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607" w:rsidRPr="00DF3A66" w:rsidTr="00610057">
        <w:trPr>
          <w:jc w:val="center"/>
        </w:trPr>
        <w:tc>
          <w:tcPr>
            <w:tcW w:w="6946" w:type="dxa"/>
            <w:gridSpan w:val="4"/>
          </w:tcPr>
          <w:p w:rsidR="001B7607" w:rsidRPr="00DF3A66" w:rsidRDefault="001B7607" w:rsidP="00AD5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3A6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1B7607" w:rsidRPr="00DF3A66" w:rsidRDefault="001B7607" w:rsidP="00AD576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A66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77" w:type="dxa"/>
          </w:tcPr>
          <w:p w:rsidR="001B7607" w:rsidRPr="00DF3A66" w:rsidRDefault="001B7607" w:rsidP="00AD576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A66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EE6028" w:rsidRPr="00DF3A66" w:rsidRDefault="00EE6028" w:rsidP="008C4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E6028" w:rsidRPr="00DF3A66" w:rsidRDefault="00EE6028" w:rsidP="008C4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E6028" w:rsidRPr="00DF3A66" w:rsidRDefault="00EE6028" w:rsidP="008C4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E6028" w:rsidRPr="00DF3A66" w:rsidRDefault="00EE6028" w:rsidP="00EE6028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EE6028" w:rsidRPr="00DF3A66" w:rsidRDefault="00EE6028" w:rsidP="008C4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EE6028" w:rsidRPr="00DF3A66" w:rsidSect="00AA1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D7E80"/>
    <w:multiLevelType w:val="hybridMultilevel"/>
    <w:tmpl w:val="87B0DCA0"/>
    <w:lvl w:ilvl="0" w:tplc="5AF2781E">
      <w:start w:val="1"/>
      <w:numFmt w:val="bullet"/>
      <w:lvlText w:val="•"/>
      <w:lvlJc w:val="left"/>
      <w:pPr>
        <w:ind w:left="2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" w15:restartNumberingAfterBreak="0">
    <w:nsid w:val="0C8167E4"/>
    <w:multiLevelType w:val="hybridMultilevel"/>
    <w:tmpl w:val="D66A1C6E"/>
    <w:lvl w:ilvl="0" w:tplc="5AF2781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C02C1"/>
    <w:multiLevelType w:val="hybridMultilevel"/>
    <w:tmpl w:val="B66609F6"/>
    <w:lvl w:ilvl="0" w:tplc="5AF2781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D152D"/>
    <w:multiLevelType w:val="hybridMultilevel"/>
    <w:tmpl w:val="3DA8B73C"/>
    <w:lvl w:ilvl="0" w:tplc="5AF2781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37AE3"/>
    <w:multiLevelType w:val="hybridMultilevel"/>
    <w:tmpl w:val="D90636A6"/>
    <w:lvl w:ilvl="0" w:tplc="5AF2781E">
      <w:start w:val="1"/>
      <w:numFmt w:val="bullet"/>
      <w:lvlText w:val="•"/>
      <w:lvlJc w:val="left"/>
      <w:pPr>
        <w:ind w:left="1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8AD5D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C4F52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C4E01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8459F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366D0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CE612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AE56E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D6625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66A11DD"/>
    <w:multiLevelType w:val="hybridMultilevel"/>
    <w:tmpl w:val="DC4E4782"/>
    <w:lvl w:ilvl="0" w:tplc="B6D4832E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86459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06221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D284E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D26F5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2833E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B2271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B656A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5044C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BEB5906"/>
    <w:multiLevelType w:val="hybridMultilevel"/>
    <w:tmpl w:val="EF063A18"/>
    <w:lvl w:ilvl="0" w:tplc="5AF2781E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CAB6E90"/>
    <w:multiLevelType w:val="hybridMultilevel"/>
    <w:tmpl w:val="D1FE93F0"/>
    <w:lvl w:ilvl="0" w:tplc="5AF2781E">
      <w:start w:val="1"/>
      <w:numFmt w:val="bullet"/>
      <w:lvlText w:val="•"/>
      <w:lvlJc w:val="left"/>
      <w:pPr>
        <w:ind w:left="1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3AD0"/>
    <w:rsid w:val="00040F8F"/>
    <w:rsid w:val="0005027D"/>
    <w:rsid w:val="00121675"/>
    <w:rsid w:val="0013303E"/>
    <w:rsid w:val="001434FE"/>
    <w:rsid w:val="0014533F"/>
    <w:rsid w:val="00177556"/>
    <w:rsid w:val="001B7607"/>
    <w:rsid w:val="001D0C75"/>
    <w:rsid w:val="002405A0"/>
    <w:rsid w:val="00283AD0"/>
    <w:rsid w:val="00296E6E"/>
    <w:rsid w:val="0036499D"/>
    <w:rsid w:val="003C7EF6"/>
    <w:rsid w:val="003D73CD"/>
    <w:rsid w:val="00430561"/>
    <w:rsid w:val="004639EA"/>
    <w:rsid w:val="004730E5"/>
    <w:rsid w:val="00586969"/>
    <w:rsid w:val="005A3D97"/>
    <w:rsid w:val="005C1535"/>
    <w:rsid w:val="005C505C"/>
    <w:rsid w:val="00610057"/>
    <w:rsid w:val="006660C7"/>
    <w:rsid w:val="006C5895"/>
    <w:rsid w:val="006C60DA"/>
    <w:rsid w:val="006F0169"/>
    <w:rsid w:val="00706923"/>
    <w:rsid w:val="007D4971"/>
    <w:rsid w:val="007D4C81"/>
    <w:rsid w:val="008800CD"/>
    <w:rsid w:val="008C4890"/>
    <w:rsid w:val="009C40F4"/>
    <w:rsid w:val="00A218C4"/>
    <w:rsid w:val="00A70C42"/>
    <w:rsid w:val="00A979AE"/>
    <w:rsid w:val="00AA1275"/>
    <w:rsid w:val="00AA1B20"/>
    <w:rsid w:val="00BD6F87"/>
    <w:rsid w:val="00BD7E23"/>
    <w:rsid w:val="00C12787"/>
    <w:rsid w:val="00C553D6"/>
    <w:rsid w:val="00C9147C"/>
    <w:rsid w:val="00D42BED"/>
    <w:rsid w:val="00D93F73"/>
    <w:rsid w:val="00DF3A66"/>
    <w:rsid w:val="00E218F2"/>
    <w:rsid w:val="00E5483E"/>
    <w:rsid w:val="00ED4666"/>
    <w:rsid w:val="00EE6028"/>
    <w:rsid w:val="00F27588"/>
    <w:rsid w:val="00F441C4"/>
    <w:rsid w:val="00F5507B"/>
    <w:rsid w:val="00F625C5"/>
    <w:rsid w:val="00FC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83F5B-3902-4A37-8922-34DD80F8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C489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D7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73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70C42"/>
    <w:pPr>
      <w:ind w:left="720"/>
      <w:contextualSpacing/>
    </w:pPr>
  </w:style>
  <w:style w:type="table" w:customStyle="1" w:styleId="TableGrid">
    <w:name w:val="TableGrid"/>
    <w:rsid w:val="0058696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2893D-E8BA-47CC-B669-47E12942F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Чернышова </cp:lastModifiedBy>
  <cp:revision>14</cp:revision>
  <cp:lastPrinted>2016-09-12T05:28:00Z</cp:lastPrinted>
  <dcterms:created xsi:type="dcterms:W3CDTF">2017-01-05T08:42:00Z</dcterms:created>
  <dcterms:modified xsi:type="dcterms:W3CDTF">2017-10-13T10:48:00Z</dcterms:modified>
</cp:coreProperties>
</file>